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E" w:rsidRPr="00A3098E" w:rsidRDefault="00A3098E" w:rsidP="00A3098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bookmarkStart w:id="0" w:name="_GoBack"/>
      <w:bookmarkEnd w:id="0"/>
      <w:r w:rsidRPr="00A3098E">
        <w:t xml:space="preserve">Можно ли восстановить пропущенный срок </w:t>
      </w:r>
      <w:r w:rsidRPr="00A3098E">
        <w:rPr>
          <w:rFonts w:cs="Times New Roman"/>
          <w:szCs w:val="28"/>
        </w:rPr>
        <w:t>на подачу жалобы вышестоящему должностному лицу службы судебных приставов?</w:t>
      </w:r>
    </w:p>
    <w:p w:rsidR="00A3098E" w:rsidRPr="00A3098E" w:rsidRDefault="00A3098E" w:rsidP="00A3098E">
      <w:pPr>
        <w:pStyle w:val="ConsPlusNormal"/>
        <w:ind w:firstLine="709"/>
        <w:jc w:val="both"/>
        <w:outlineLvl w:val="0"/>
      </w:pPr>
    </w:p>
    <w:p w:rsidR="00A3098E" w:rsidRPr="00A3098E" w:rsidRDefault="00A3098E" w:rsidP="00A3098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3098E">
        <w:t>Можно. П</w:t>
      </w:r>
      <w:r w:rsidRPr="00A3098E">
        <w:rPr>
          <w:rFonts w:cs="Times New Roman"/>
          <w:szCs w:val="28"/>
        </w:rPr>
        <w:t>орядок восстановления пропущенного срока на подачу жалобы регламентируется ст. 18 Федерального закона от 02.10.2007 N 229-ФЗ «Об исполнительном производстве».</w:t>
      </w:r>
    </w:p>
    <w:p w:rsidR="00A3098E" w:rsidRPr="00A3098E" w:rsidRDefault="00A3098E" w:rsidP="00A3098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t>Согласно данной норме, о</w:t>
      </w:r>
      <w:r w:rsidRPr="00A3098E">
        <w:t xml:space="preserve">дновременно с жалобой вышестоящему должностному лицу службы судебных приставов необходимо подать ходатайство о восстановлении пропущенного срока. </w:t>
      </w:r>
      <w:proofErr w:type="gramStart"/>
      <w:r w:rsidRPr="00A3098E">
        <w:t>Срок будет восстановлен, если должностное лицо службы судебных приставов, рассматривающее жалобу, признает причины пропуска срока уважительными, а срок подачи ходатайства о восстановлении срока разумным</w:t>
      </w:r>
      <w:r>
        <w:t>.</w:t>
      </w:r>
      <w:proofErr w:type="gramEnd"/>
    </w:p>
    <w:p w:rsidR="00A3098E" w:rsidRPr="00A3098E" w:rsidRDefault="00A3098E" w:rsidP="00A3098E">
      <w:pPr>
        <w:pStyle w:val="ConsPlusNormal"/>
        <w:ind w:firstLine="709"/>
        <w:jc w:val="both"/>
      </w:pPr>
      <w:r w:rsidRPr="00A3098E">
        <w:t>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жалобы.</w:t>
      </w:r>
    </w:p>
    <w:p w:rsidR="00A3098E" w:rsidRPr="00A3098E" w:rsidRDefault="00A3098E" w:rsidP="00A3098E">
      <w:pPr>
        <w:pStyle w:val="ConsPlusNormal"/>
        <w:ind w:firstLine="709"/>
        <w:jc w:val="both"/>
      </w:pPr>
      <w:r w:rsidRPr="00A3098E">
        <w:t>Отказ в восстановлении пропущенного срока оформляется постановлением должностного лица службы судебных приставов, рассмотревшего ходатайство. Копия указанного постановления направляется лицу, обратившемуся с ходатайством, не позднее дня, следующего за днем вынесения постановления.</w:t>
      </w:r>
    </w:p>
    <w:p w:rsidR="00A3098E" w:rsidRPr="00A3098E" w:rsidRDefault="00A3098E" w:rsidP="00A3098E">
      <w:pPr>
        <w:pStyle w:val="ConsPlusNormal"/>
        <w:ind w:firstLine="709"/>
        <w:jc w:val="both"/>
      </w:pPr>
      <w:r w:rsidRPr="00A3098E">
        <w:t xml:space="preserve">Постановление об отказе в восстановлении пропущенного срока может быть </w:t>
      </w:r>
      <w:hyperlink r:id="rId5" w:history="1">
        <w:r w:rsidRPr="00A3098E">
          <w:t>обжаловано</w:t>
        </w:r>
      </w:hyperlink>
      <w:r w:rsidRPr="00A3098E">
        <w:t>.</w:t>
      </w:r>
    </w:p>
    <w:p w:rsidR="00A3098E" w:rsidRDefault="00A3098E" w:rsidP="00A3098E">
      <w:pPr>
        <w:pStyle w:val="ConsPlusNormal"/>
        <w:ind w:firstLine="709"/>
        <w:jc w:val="both"/>
      </w:pPr>
      <w:r w:rsidRPr="00A3098E">
        <w:t>Восстановление пропущенных сроков для обращения в суд производится судом в порядке, установленном процессуальным законодательством Российской Федерации.</w:t>
      </w:r>
    </w:p>
    <w:p w:rsidR="00A3098E" w:rsidRDefault="00A3098E" w:rsidP="00A3098E">
      <w:pPr>
        <w:pStyle w:val="ConsPlusNormal"/>
        <w:ind w:firstLine="709"/>
        <w:jc w:val="both"/>
      </w:pPr>
    </w:p>
    <w:p w:rsidR="00A3098E" w:rsidRPr="00A3098E" w:rsidRDefault="00A3098E" w:rsidP="00A3098E">
      <w:pPr>
        <w:pStyle w:val="ConsPlusNormal"/>
        <w:ind w:firstLine="709"/>
        <w:jc w:val="right"/>
      </w:pPr>
      <w:r>
        <w:t>Прокуратура Пермского района</w:t>
      </w:r>
    </w:p>
    <w:p w:rsidR="00DC39CE" w:rsidRDefault="00DC39CE"/>
    <w:sectPr w:rsidR="00DC39CE" w:rsidSect="003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E"/>
    <w:rsid w:val="003E1AEB"/>
    <w:rsid w:val="004F01AA"/>
    <w:rsid w:val="00A3098E"/>
    <w:rsid w:val="00B667F0"/>
    <w:rsid w:val="00B94688"/>
    <w:rsid w:val="00DC39CE"/>
    <w:rsid w:val="00E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F477517DC39F06C6A37DC59CA5AF810B63C103EEF733E84C20EA5DC471D8D521A5EA00CA3067E2A7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2017-06-01T03:42:00Z</cp:lastPrinted>
  <dcterms:created xsi:type="dcterms:W3CDTF">2017-06-01T03:42:00Z</dcterms:created>
  <dcterms:modified xsi:type="dcterms:W3CDTF">2017-06-01T03:42:00Z</dcterms:modified>
</cp:coreProperties>
</file>