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64" w:rsidRPr="000C1BF0" w:rsidRDefault="00574E64" w:rsidP="000C1BF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C1BF0">
        <w:rPr>
          <w:sz w:val="28"/>
          <w:szCs w:val="28"/>
        </w:rPr>
        <w:t xml:space="preserve">Могу ли я уволиться </w:t>
      </w:r>
      <w:r w:rsidR="001F2C7D" w:rsidRPr="000C1BF0">
        <w:rPr>
          <w:sz w:val="28"/>
          <w:szCs w:val="28"/>
        </w:rPr>
        <w:t xml:space="preserve">до </w:t>
      </w:r>
      <w:r w:rsidRPr="000C1BF0">
        <w:rPr>
          <w:sz w:val="28"/>
          <w:szCs w:val="28"/>
        </w:rPr>
        <w:t xml:space="preserve">истечения двухмесячного срока предупреждения об увольнении в связи с сокращением численности или штата? </w:t>
      </w:r>
    </w:p>
    <w:p w:rsidR="001F2C7D" w:rsidRPr="000C1BF0" w:rsidRDefault="00B4644B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t xml:space="preserve">Да, согласно ст. 180 ТК РФ, работодатель с письменного согласия работника имеет право расторгнуть с ним трудовой договор </w:t>
      </w:r>
      <w:r w:rsidR="001F2C7D" w:rsidRPr="000C1BF0">
        <w:rPr>
          <w:rFonts w:cs="Times New Roman"/>
          <w:szCs w:val="28"/>
        </w:rPr>
        <w:t xml:space="preserve">по п. 2 ч. 1 ст. 81 ТК РФ </w:t>
      </w:r>
      <w:r w:rsidRPr="000C1BF0">
        <w:rPr>
          <w:rFonts w:cs="Times New Roman"/>
          <w:szCs w:val="28"/>
        </w:rPr>
        <w:t xml:space="preserve">до истечения двухмесячного срока предупреждения об увольнении </w:t>
      </w:r>
      <w:r w:rsidR="001F2C7D" w:rsidRPr="000C1BF0">
        <w:rPr>
          <w:rFonts w:cs="Times New Roman"/>
          <w:szCs w:val="28"/>
        </w:rPr>
        <w:t>в связи с сокращением численности или штата</w:t>
      </w:r>
      <w:r w:rsidRPr="000C1BF0">
        <w:rPr>
          <w:rFonts w:cs="Times New Roman"/>
          <w:szCs w:val="28"/>
        </w:rPr>
        <w:t xml:space="preserve">. </w:t>
      </w:r>
      <w:r w:rsidR="001F2C7D" w:rsidRPr="000C1BF0">
        <w:rPr>
          <w:rFonts w:cs="Times New Roman"/>
          <w:szCs w:val="28"/>
        </w:rPr>
        <w:t xml:space="preserve">При этом, «досрочно» уволившемуся сотруднику выплачивается 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 </w:t>
      </w:r>
    </w:p>
    <w:p w:rsidR="001F2C7D" w:rsidRPr="000C1BF0" w:rsidRDefault="001F2C7D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BF0">
        <w:rPr>
          <w:sz w:val="28"/>
          <w:szCs w:val="28"/>
        </w:rPr>
        <w:t>Отметим, что право досрочного расторжения договора предоставлено работодателю, а не работнику, хотя реализовать его работодатель может лишь с согласия работника.</w:t>
      </w:r>
    </w:p>
    <w:p w:rsidR="00B4644B" w:rsidRPr="000C1BF0" w:rsidRDefault="00B4644B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BF0">
        <w:rPr>
          <w:sz w:val="28"/>
          <w:szCs w:val="28"/>
        </w:rPr>
        <w:t xml:space="preserve">В случае, если </w:t>
      </w:r>
      <w:r w:rsidR="001F2C7D" w:rsidRPr="000C1BF0">
        <w:rPr>
          <w:sz w:val="28"/>
          <w:szCs w:val="28"/>
        </w:rPr>
        <w:t xml:space="preserve">до истечения </w:t>
      </w:r>
      <w:r w:rsidRPr="000C1BF0">
        <w:rPr>
          <w:sz w:val="28"/>
          <w:szCs w:val="28"/>
        </w:rPr>
        <w:t xml:space="preserve">двухмесячного срока предупреждения об увольнении трудовой договор </w:t>
      </w:r>
      <w:proofErr w:type="gramStart"/>
      <w:r w:rsidRPr="000C1BF0">
        <w:rPr>
          <w:sz w:val="28"/>
          <w:szCs w:val="28"/>
        </w:rPr>
        <w:t>будет</w:t>
      </w:r>
      <w:proofErr w:type="gramEnd"/>
      <w:r w:rsidRPr="000C1BF0">
        <w:rPr>
          <w:sz w:val="28"/>
          <w:szCs w:val="28"/>
        </w:rPr>
        <w:t xml:space="preserve"> расторгнут с работником на основании п. 3 ч. 1 ст. 77 ТК РФ (по собственному желанию)</w:t>
      </w:r>
      <w:r w:rsidR="001F2C7D" w:rsidRPr="000C1BF0">
        <w:rPr>
          <w:sz w:val="28"/>
          <w:szCs w:val="28"/>
        </w:rPr>
        <w:t xml:space="preserve">, то гарантии и компенсации, предусмотренные ст. 180 ТК РФ, не сохранятся. </w:t>
      </w:r>
    </w:p>
    <w:p w:rsidR="00B4644B" w:rsidRPr="000C1BF0" w:rsidRDefault="00B4644B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44B" w:rsidRDefault="00B4644B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BF0" w:rsidRPr="000C1BF0" w:rsidRDefault="000C1BF0" w:rsidP="000C1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C7D" w:rsidRPr="000C1BF0" w:rsidRDefault="00024A98" w:rsidP="000C1BF0">
      <w:pPr>
        <w:spacing w:after="0"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0C1BF0">
        <w:rPr>
          <w:rFonts w:cs="Times New Roman"/>
          <w:szCs w:val="28"/>
          <w:shd w:val="clear" w:color="auto" w:fill="FFFFFF"/>
        </w:rPr>
        <w:lastRenderedPageBreak/>
        <w:t xml:space="preserve">Какие выплаты положены пенсионерам в случае увольнения по </w:t>
      </w:r>
      <w:r w:rsidRPr="000C1BF0">
        <w:rPr>
          <w:rFonts w:cs="Times New Roman"/>
          <w:szCs w:val="28"/>
        </w:rPr>
        <w:t>п. 2 ч. 1 ст. 81 ТК РФ в связи с сокращением численности или штата?</w:t>
      </w:r>
    </w:p>
    <w:p w:rsidR="00024A98" w:rsidRPr="000C1BF0" w:rsidRDefault="00024A98" w:rsidP="000C1BF0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1F2C7D" w:rsidRPr="001F2C7D" w:rsidRDefault="001F2C7D" w:rsidP="000C1BF0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1F2C7D">
        <w:rPr>
          <w:rFonts w:eastAsia="Times New Roman" w:cs="Times New Roman"/>
          <w:szCs w:val="28"/>
          <w:lang w:eastAsia="ru-RU"/>
        </w:rPr>
        <w:t xml:space="preserve">Работники, получающие пенсию, пользуются теми же правами, что и все остальные – дискриминация по возрасту прямо запрещена ст. 3 ТК РФ. </w:t>
      </w:r>
    </w:p>
    <w:p w:rsidR="005F4533" w:rsidRPr="000C1BF0" w:rsidRDefault="005F4533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proofErr w:type="gramStart"/>
      <w:r w:rsidRPr="000C1BF0">
        <w:rPr>
          <w:rFonts w:cs="Times New Roman"/>
          <w:bCs/>
          <w:szCs w:val="28"/>
        </w:rPr>
        <w:t xml:space="preserve">В соответствии со ст. 178 ТК РФ, при расторжении трудового договора в связи с сокращением численности или штата работников организации (п. 2 ч. 1 </w:t>
      </w:r>
      <w:hyperlink r:id="rId6" w:history="1">
        <w:r w:rsidRPr="000C1BF0">
          <w:rPr>
            <w:rFonts w:cs="Times New Roman"/>
            <w:bCs/>
            <w:szCs w:val="28"/>
          </w:rPr>
          <w:t>ст. 81</w:t>
        </w:r>
      </w:hyperlink>
      <w:r w:rsidRPr="000C1BF0">
        <w:rPr>
          <w:rFonts w:cs="Times New Roman"/>
          <w:bCs/>
          <w:szCs w:val="28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 w:rsidRPr="000C1BF0">
        <w:rPr>
          <w:rFonts w:cs="Times New Roman"/>
          <w:bCs/>
          <w:szCs w:val="28"/>
        </w:rPr>
        <w:t xml:space="preserve"> пособия).</w:t>
      </w:r>
    </w:p>
    <w:p w:rsidR="005F4533" w:rsidRPr="000C1BF0" w:rsidRDefault="005F4533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  <w:r w:rsidRPr="000C1BF0">
        <w:rPr>
          <w:rStyle w:val="a4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 xml:space="preserve">После увольнения пенсионер, которого сократили, также имеет право на сохранение среднемесячного заработка </w:t>
      </w:r>
      <w:r w:rsidRPr="000C1BF0">
        <w:rPr>
          <w:rFonts w:cs="Times New Roman"/>
          <w:bCs/>
          <w:szCs w:val="28"/>
        </w:rPr>
        <w:t xml:space="preserve">в течение третьего месяца со дня увольнения по решению органа службы занятости населения при условии, если в двухнедельный срок после увольнения </w:t>
      </w:r>
      <w:r w:rsidR="00596DC1" w:rsidRPr="000C1BF0">
        <w:rPr>
          <w:rFonts w:cs="Times New Roman"/>
          <w:bCs/>
          <w:szCs w:val="28"/>
        </w:rPr>
        <w:t>работник</w:t>
      </w:r>
      <w:r w:rsidRPr="000C1BF0">
        <w:rPr>
          <w:rFonts w:cs="Times New Roman"/>
          <w:bCs/>
          <w:szCs w:val="28"/>
        </w:rPr>
        <w:t xml:space="preserve"> обратился в этот орган и не был им трудоустроен.</w:t>
      </w:r>
    </w:p>
    <w:p w:rsidR="005F4533" w:rsidRDefault="005F4533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Прокуратура Пермского района</w:t>
      </w: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lastRenderedPageBreak/>
        <w:t xml:space="preserve">Какие документы необходимо предоставлять для трудоустройства по совместительству в другую организацию? </w:t>
      </w: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t xml:space="preserve">Согласно ст. 283 ТК РФ, при приеме на работу по совместительству к другому работодателю работник обязан предъявить паспорт или </w:t>
      </w:r>
      <w:hyperlink r:id="rId7" w:history="1">
        <w:r w:rsidRPr="000C1BF0">
          <w:rPr>
            <w:rFonts w:cs="Times New Roman"/>
            <w:color w:val="0000FF"/>
            <w:szCs w:val="28"/>
          </w:rPr>
          <w:t>иной документ</w:t>
        </w:r>
      </w:hyperlink>
      <w:r w:rsidRPr="000C1BF0">
        <w:rPr>
          <w:rFonts w:cs="Times New Roman"/>
          <w:szCs w:val="28"/>
        </w:rPr>
        <w:t>, удостоверяющий личность. При приеме на работу по совместительству, требующую специальных знаний, работодатель имеет право потребовать от работника предъявления документа об образовании и (или) о квалификации либо его надлежаще заверенной копии, а при приеме на работу с вредными и (или) опасными условиями труда - справку о характере и условиях труда по основному месту работы.</w:t>
      </w:r>
    </w:p>
    <w:p w:rsidR="00596DC1" w:rsidRDefault="00596DC1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Прокуратура Пермского района</w:t>
      </w: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Default="000C1BF0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Cs w:val="28"/>
        </w:rPr>
      </w:pPr>
      <w:r w:rsidRPr="000C1BF0">
        <w:rPr>
          <w:rFonts w:cs="Times New Roman"/>
          <w:bCs/>
          <w:szCs w:val="28"/>
        </w:rPr>
        <w:lastRenderedPageBreak/>
        <w:t xml:space="preserve">Правомерен ли отказ </w:t>
      </w:r>
      <w:r w:rsidR="000C1BF0" w:rsidRPr="000C1BF0">
        <w:rPr>
          <w:rFonts w:cs="Times New Roman"/>
          <w:bCs/>
          <w:szCs w:val="28"/>
        </w:rPr>
        <w:t xml:space="preserve">совместителю </w:t>
      </w:r>
      <w:r w:rsidRPr="000C1BF0">
        <w:rPr>
          <w:rFonts w:cs="Times New Roman"/>
          <w:bCs/>
          <w:szCs w:val="28"/>
        </w:rPr>
        <w:t>в выплате среднего заработка на период трудоустройства?</w:t>
      </w: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0C1BF0" w:rsidRPr="000C1BF0" w:rsidRDefault="000C1BF0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proofErr w:type="gramStart"/>
      <w:r w:rsidRPr="000C1BF0">
        <w:rPr>
          <w:rFonts w:cs="Times New Roman"/>
          <w:bCs/>
          <w:szCs w:val="28"/>
        </w:rPr>
        <w:t xml:space="preserve">В соответствии со ст. 178 ТК РФ, при расторжении трудового договора в связи с сокращением численности или штата работников организации (п. 2 ч. 1 </w:t>
      </w:r>
      <w:hyperlink r:id="rId8" w:history="1">
        <w:r w:rsidRPr="000C1BF0">
          <w:rPr>
            <w:rFonts w:cs="Times New Roman"/>
            <w:bCs/>
            <w:szCs w:val="28"/>
          </w:rPr>
          <w:t>ст. 81</w:t>
        </w:r>
      </w:hyperlink>
      <w:r w:rsidRPr="000C1BF0">
        <w:rPr>
          <w:rFonts w:cs="Times New Roman"/>
          <w:bCs/>
          <w:szCs w:val="28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 w:rsidRPr="000C1BF0">
        <w:rPr>
          <w:rFonts w:cs="Times New Roman"/>
          <w:bCs/>
          <w:szCs w:val="28"/>
        </w:rPr>
        <w:t xml:space="preserve"> пособия).</w:t>
      </w: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t xml:space="preserve">Если после увольнения с должности, которую работник занимал по совместительству, он </w:t>
      </w:r>
      <w:r w:rsidR="000C1BF0" w:rsidRPr="000C1BF0">
        <w:rPr>
          <w:rFonts w:cs="Times New Roman"/>
          <w:szCs w:val="28"/>
        </w:rPr>
        <w:t xml:space="preserve">не имеет основного места работы, </w:t>
      </w:r>
      <w:r w:rsidRPr="000C1BF0">
        <w:rPr>
          <w:rFonts w:cs="Times New Roman"/>
          <w:szCs w:val="28"/>
        </w:rPr>
        <w:t>нуждается в трудоустройстве, то средний заработок за ним сохраняется.</w:t>
      </w:r>
    </w:p>
    <w:p w:rsidR="00596DC1" w:rsidRPr="000C1BF0" w:rsidRDefault="00596DC1" w:rsidP="000C1BF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C1BF0">
        <w:rPr>
          <w:rFonts w:cs="Times New Roman"/>
          <w:szCs w:val="28"/>
        </w:rPr>
        <w:t>Однако если после увольнения работник имеет основную работу, то он не нуждается в трудоустройстве, поэтому средний зарабо</w:t>
      </w:r>
      <w:r w:rsidR="000C1BF0" w:rsidRPr="000C1BF0">
        <w:rPr>
          <w:rFonts w:cs="Times New Roman"/>
          <w:szCs w:val="28"/>
        </w:rPr>
        <w:t>ток за ним не сохраняется.</w:t>
      </w:r>
    </w:p>
    <w:p w:rsidR="00596DC1" w:rsidRDefault="00596DC1" w:rsidP="000C1BF0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0C1BF0" w:rsidRPr="000C1BF0" w:rsidRDefault="000C1BF0" w:rsidP="000C1BF0">
      <w:pPr>
        <w:spacing w:after="0" w:line="240" w:lineRule="auto"/>
        <w:ind w:firstLine="70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Прокуратура Пермского района</w:t>
      </w:r>
    </w:p>
    <w:sectPr w:rsidR="000C1BF0" w:rsidRPr="000C1BF0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1BE"/>
    <w:multiLevelType w:val="multilevel"/>
    <w:tmpl w:val="0B7E3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9"/>
    <w:rsid w:val="00024A98"/>
    <w:rsid w:val="000C1BF0"/>
    <w:rsid w:val="001F2C7D"/>
    <w:rsid w:val="003F377E"/>
    <w:rsid w:val="004F01AA"/>
    <w:rsid w:val="005276E4"/>
    <w:rsid w:val="00574E64"/>
    <w:rsid w:val="00596DC1"/>
    <w:rsid w:val="005B1149"/>
    <w:rsid w:val="005F4533"/>
    <w:rsid w:val="00B4644B"/>
    <w:rsid w:val="00B667F0"/>
    <w:rsid w:val="00B94688"/>
    <w:rsid w:val="00C21203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2C7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F2C7D"/>
  </w:style>
  <w:style w:type="character" w:styleId="a4">
    <w:name w:val="Strong"/>
    <w:basedOn w:val="a0"/>
    <w:uiPriority w:val="22"/>
    <w:qFormat/>
    <w:rsid w:val="00024A98"/>
    <w:rPr>
      <w:b/>
      <w:bCs/>
    </w:rPr>
  </w:style>
  <w:style w:type="character" w:styleId="a5">
    <w:name w:val="Hyperlink"/>
    <w:basedOn w:val="a0"/>
    <w:uiPriority w:val="99"/>
    <w:semiHidden/>
    <w:unhideWhenUsed/>
    <w:rsid w:val="005F4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2C7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4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F2C7D"/>
  </w:style>
  <w:style w:type="character" w:styleId="a4">
    <w:name w:val="Strong"/>
    <w:basedOn w:val="a0"/>
    <w:uiPriority w:val="22"/>
    <w:qFormat/>
    <w:rsid w:val="00024A98"/>
    <w:rPr>
      <w:b/>
      <w:bCs/>
    </w:rPr>
  </w:style>
  <w:style w:type="character" w:styleId="a5">
    <w:name w:val="Hyperlink"/>
    <w:basedOn w:val="a0"/>
    <w:uiPriority w:val="99"/>
    <w:semiHidden/>
    <w:unhideWhenUsed/>
    <w:rsid w:val="005F4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997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2" w:space="22" w:color="D9D9D9"/>
            <w:bottom w:val="single" w:sz="4" w:space="0" w:color="auto"/>
            <w:right w:val="none" w:sz="0" w:space="22" w:color="auto"/>
          </w:divBdr>
        </w:div>
      </w:divsChild>
    </w:div>
    <w:div w:id="2052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C5FEFABF9F2C1D4F13E32E2DA4889646AD044EA2F67176D65401829CB22D9E393037AB80F382H2u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0D07010B185E128686ED0F44B1B1CC4BA736109846732B7A0C3FE47f77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8C5FEFABF9F2C1D4F13E32E2DA4889646AD044EA2F67176D65401829CB22D9E393037AB80F382H2u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2017-01-23T03:43:00Z</dcterms:created>
  <dcterms:modified xsi:type="dcterms:W3CDTF">2017-01-23T03:43:00Z</dcterms:modified>
</cp:coreProperties>
</file>