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8B36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FF54FD" w:rsidRPr="00656F36" w:rsidRDefault="00E32E09">
                  <w:pPr>
                    <w:pStyle w:val="a3"/>
                  </w:pPr>
                  <w:r>
                    <w:t>АДМИНИСТРАЦИЯ</w:t>
                  </w:r>
                </w:p>
                <w:p w:rsidR="0024283E" w:rsidRPr="00656F36" w:rsidRDefault="0039334B">
                  <w:pPr>
                    <w:pStyle w:val="a3"/>
                  </w:pPr>
                  <w:r w:rsidRPr="00656F36">
                    <w:t>ФРОЛОВСКО</w:t>
                  </w:r>
                  <w:r w:rsidR="00E32E09">
                    <w:t>ГО</w:t>
                  </w:r>
                  <w:r w:rsidR="00FF54FD" w:rsidRPr="00656F36">
                    <w:t xml:space="preserve"> </w:t>
                  </w:r>
                  <w:r w:rsidRPr="00656F36">
                    <w:t>СЕЛЬСКО</w:t>
                  </w:r>
                  <w:r w:rsidR="00E32E09">
                    <w:t>ГО</w:t>
                  </w:r>
                  <w:r w:rsidRPr="00656F36">
                    <w:t xml:space="preserve"> ПОСЕЛЕНИ</w:t>
                  </w:r>
                  <w:r w:rsidR="00E32E09">
                    <w:t>Я</w:t>
                  </w:r>
                </w:p>
                <w:p w:rsidR="00656F36" w:rsidRPr="00656F36" w:rsidRDefault="00656F36">
                  <w:pPr>
                    <w:pStyle w:val="a3"/>
                  </w:pPr>
                </w:p>
                <w:p w:rsidR="00656F36" w:rsidRPr="00656F36" w:rsidRDefault="00E32E09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656F36" w:rsidRDefault="00656F36">
                  <w:pPr>
                    <w:pStyle w:val="a3"/>
                  </w:pPr>
                </w:p>
                <w:p w:rsidR="00656F36" w:rsidRDefault="00656F36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8B36DB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4283E" w:rsidRDefault="0024283E">
                  <w:pPr>
                    <w:pStyle w:val="21"/>
                  </w:pPr>
                  <w:r>
                    <w:t xml:space="preserve">                                                                                 </w:t>
                  </w:r>
                </w:p>
                <w:p w:rsidR="0024283E" w:rsidRDefault="0024283E">
                  <w:pPr>
                    <w:pStyle w:val="21"/>
                  </w:pPr>
                  <w:r>
                    <w:t xml:space="preserve">                                                                            </w:t>
                  </w:r>
                  <w:r w:rsidR="006452EC">
                    <w:t xml:space="preserve">  </w:t>
                  </w:r>
                  <w:r>
                    <w:t xml:space="preserve">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8B36DB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B727BB" w:rsidRPr="00EA4F9B" w:rsidRDefault="00F714C2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24283E" w:rsidRPr="00BF0CED" w:rsidRDefault="00F714C2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05.02.2016</w:t>
                  </w:r>
                </w:p>
              </w:txbxContent>
            </v:textbox>
          </v:shape>
        </w:pict>
      </w:r>
    </w:p>
    <w:p w:rsidR="006452EC" w:rsidRDefault="008B36DB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8B36DB">
      <w:r>
        <w:rPr>
          <w:noProof/>
        </w:rPr>
        <w:pict>
          <v:shape id="_x0000_s1032" type="#_x0000_t202" style="position:absolute;margin-left:-27.8pt;margin-top:25.25pt;width:292.05pt;height:83pt;z-index:251660288" strokecolor="white" strokeweight=".25pt">
            <v:textbox style="mso-next-textbox:#_x0000_s1032">
              <w:txbxContent>
                <w:p w:rsidR="00B26C4D" w:rsidRPr="00E44085" w:rsidRDefault="00026617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«Развитие 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сферы культуры в</w:t>
                  </w:r>
                  <w:r w:rsidR="002F0785">
                    <w:rPr>
                      <w:b/>
                      <w:sz w:val="28"/>
                      <w:szCs w:val="28"/>
                    </w:rPr>
                    <w:t>о Фроловском сельском поселении»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2016-20</w:t>
                  </w:r>
                  <w:r w:rsidR="002F0785">
                    <w:rPr>
                      <w:b/>
                      <w:sz w:val="28"/>
                      <w:szCs w:val="28"/>
                    </w:rPr>
                    <w:t>20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44085" w:rsidRPr="00E44085">
                    <w:rPr>
                      <w:b/>
                      <w:sz w:val="28"/>
                      <w:szCs w:val="28"/>
                    </w:rPr>
                    <w:t>годы</w:t>
                  </w: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436C73" w:rsidRPr="00F22607" w:rsidRDefault="00B13BDB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="00AF696E" w:rsidRPr="00F22607">
                    <w:rPr>
                      <w:b/>
                      <w:sz w:val="28"/>
                      <w:szCs w:val="28"/>
                    </w:rPr>
                    <w:t>«</w:t>
                  </w:r>
                  <w:r w:rsidR="00B26C4D"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</w:t>
                  </w:r>
                  <w:r w:rsidR="00C054B6">
                    <w:rPr>
                      <w:b/>
                      <w:sz w:val="28"/>
                      <w:szCs w:val="28"/>
                    </w:rPr>
                    <w:t>»</w:t>
                  </w:r>
                  <w:r w:rsidR="00416F17"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F6665" w:rsidRPr="000F6665" w:rsidRDefault="000F6665" w:rsidP="000F6665">
      <w:pPr>
        <w:pStyle w:val="a3"/>
        <w:ind w:firstLine="708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>В    соответствии  со  статьей  15  Федерального   закона    от 06.10.2003</w:t>
      </w:r>
    </w:p>
    <w:p w:rsidR="000F6665" w:rsidRPr="000F6665" w:rsidRDefault="000F6665" w:rsidP="000F6665">
      <w:pPr>
        <w:pStyle w:val="a3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131- ФЗ «Об общих принципах организации местного самоуправления в Российской  Федерации», статьями  9,83 Федерального  закона  от 29.12.2012 </w:t>
      </w:r>
    </w:p>
    <w:p w:rsidR="000F6665" w:rsidRPr="000F6665" w:rsidRDefault="000F6665" w:rsidP="000F6665">
      <w:pPr>
        <w:pStyle w:val="a3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273-ФЗ «Об образовании в Российской Федерации», Плана мероприятий («дорожная карта»)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№ 2606-р,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0F6665" w:rsidP="000F66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F6665">
        <w:rPr>
          <w:rFonts w:ascii="Times New Roman" w:hAnsi="Times New Roman"/>
          <w:sz w:val="28"/>
          <w:szCs w:val="28"/>
        </w:rPr>
        <w:t>ПОСТАНОВЛЯЮ:</w:t>
      </w:r>
    </w:p>
    <w:p w:rsidR="00F714C2" w:rsidRDefault="002F078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F714C2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 xml:space="preserve">муниципальную программу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r w:rsidR="00F714C2" w:rsidRPr="00F714C2">
        <w:rPr>
          <w:b w:val="0"/>
          <w:sz w:val="28"/>
        </w:rPr>
        <w:t>во Фроловском сельском поселении» на 2016 – 2020 годы</w:t>
      </w:r>
      <w:r>
        <w:rPr>
          <w:b w:val="0"/>
          <w:sz w:val="28"/>
          <w:szCs w:val="28"/>
        </w:rPr>
        <w:t xml:space="preserve"> согласно приложению</w:t>
      </w:r>
      <w:r w:rsidR="00F714C2" w:rsidRPr="00F714C2">
        <w:rPr>
          <w:b w:val="0"/>
          <w:sz w:val="28"/>
          <w:szCs w:val="28"/>
        </w:rPr>
        <w:t>.</w:t>
      </w:r>
    </w:p>
    <w:p w:rsidR="002F0785" w:rsidRDefault="002F078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 утратившим силу Постановление главы Фроловского сельского поселения от 24.09.2015 № 383 «Об утверждении муниципальной программы «Развитие сферы культуры во Фроловском сельском поселении Пермского муниципального района на 2016-2018 годы».</w:t>
      </w:r>
    </w:p>
    <w:p w:rsidR="002F0785" w:rsidRPr="000F6665" w:rsidRDefault="002F0785" w:rsidP="002F078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</w:t>
      </w:r>
      <w:r w:rsidRPr="000F6665">
        <w:rPr>
          <w:b w:val="0"/>
          <w:sz w:val="28"/>
          <w:szCs w:val="28"/>
        </w:rPr>
        <w:t xml:space="preserve">остановление вступает в силу с </w:t>
      </w:r>
      <w:r>
        <w:rPr>
          <w:b w:val="0"/>
          <w:sz w:val="28"/>
          <w:szCs w:val="28"/>
        </w:rPr>
        <w:t>01.01.</w:t>
      </w:r>
      <w:r w:rsidRPr="000F6665">
        <w:rPr>
          <w:b w:val="0"/>
          <w:sz w:val="28"/>
          <w:szCs w:val="28"/>
        </w:rPr>
        <w:t>201</w:t>
      </w:r>
      <w:r w:rsidRPr="00B178B7">
        <w:rPr>
          <w:b w:val="0"/>
          <w:sz w:val="28"/>
          <w:szCs w:val="28"/>
        </w:rPr>
        <w:t>6</w:t>
      </w:r>
      <w:r w:rsidRPr="000F6665">
        <w:rPr>
          <w:b w:val="0"/>
          <w:sz w:val="28"/>
          <w:szCs w:val="28"/>
        </w:rPr>
        <w:t xml:space="preserve"> года.</w:t>
      </w:r>
    </w:p>
    <w:p w:rsidR="002F0785" w:rsidRPr="000F6665" w:rsidRDefault="002F0785" w:rsidP="002F078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опубликовать в информационном бюллетене правовых актов Фроловского сельского поселения </w:t>
      </w:r>
      <w:r w:rsidRPr="000F6665">
        <w:rPr>
          <w:b w:val="0"/>
          <w:sz w:val="28"/>
          <w:szCs w:val="28"/>
        </w:rPr>
        <w:t>и разме</w:t>
      </w:r>
      <w:r>
        <w:rPr>
          <w:b w:val="0"/>
          <w:sz w:val="28"/>
          <w:szCs w:val="28"/>
        </w:rPr>
        <w:t>стить</w:t>
      </w:r>
      <w:r w:rsidRPr="000F6665">
        <w:rPr>
          <w:b w:val="0"/>
          <w:sz w:val="28"/>
          <w:szCs w:val="28"/>
        </w:rPr>
        <w:t xml:space="preserve"> на официальном сайте </w:t>
      </w:r>
      <w:r>
        <w:rPr>
          <w:b w:val="0"/>
          <w:sz w:val="28"/>
          <w:szCs w:val="28"/>
        </w:rPr>
        <w:t>Фроловского сельского поселению</w:t>
      </w:r>
      <w:r w:rsidRPr="000F6665">
        <w:rPr>
          <w:b w:val="0"/>
          <w:sz w:val="28"/>
          <w:szCs w:val="28"/>
        </w:rPr>
        <w:t xml:space="preserve"> (</w:t>
      </w:r>
      <w:hyperlink r:id="rId8" w:history="1">
        <w:r w:rsidR="00476BB7" w:rsidRPr="00461C66">
          <w:rPr>
            <w:rStyle w:val="ab"/>
            <w:b w:val="0"/>
            <w:sz w:val="28"/>
            <w:szCs w:val="28"/>
          </w:rPr>
          <w:t>www.</w:t>
        </w:r>
        <w:r w:rsidR="00476BB7" w:rsidRPr="00461C66">
          <w:rPr>
            <w:rStyle w:val="ab"/>
            <w:b w:val="0"/>
            <w:sz w:val="28"/>
            <w:szCs w:val="28"/>
            <w:lang w:val="en-US"/>
          </w:rPr>
          <w:t>frol</w:t>
        </w:r>
        <w:r w:rsidR="00476BB7" w:rsidRPr="00461C66">
          <w:rPr>
            <w:rStyle w:val="ab"/>
            <w:b w:val="0"/>
            <w:sz w:val="28"/>
            <w:szCs w:val="28"/>
          </w:rPr>
          <w:t>.ru</w:t>
        </w:r>
      </w:hyperlink>
      <w:r w:rsidRPr="000F6665">
        <w:rPr>
          <w:b w:val="0"/>
          <w:sz w:val="28"/>
          <w:szCs w:val="28"/>
        </w:rPr>
        <w:t>).</w:t>
      </w:r>
    </w:p>
    <w:p w:rsidR="000F6665" w:rsidRPr="000F6665" w:rsidRDefault="000F6665" w:rsidP="00B178B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F6665">
        <w:rPr>
          <w:sz w:val="28"/>
          <w:szCs w:val="28"/>
        </w:rPr>
        <w:t xml:space="preserve">Контроль </w:t>
      </w:r>
      <w:r w:rsidR="00B178B7">
        <w:rPr>
          <w:sz w:val="28"/>
          <w:szCs w:val="28"/>
        </w:rPr>
        <w:t xml:space="preserve">за исполнением </w:t>
      </w:r>
      <w:r w:rsidR="002F0785">
        <w:rPr>
          <w:sz w:val="28"/>
          <w:szCs w:val="28"/>
        </w:rPr>
        <w:t>П</w:t>
      </w:r>
      <w:r w:rsidR="00B178B7">
        <w:rPr>
          <w:sz w:val="28"/>
          <w:szCs w:val="28"/>
        </w:rPr>
        <w:t xml:space="preserve">остановления оставляю за собой. </w:t>
      </w:r>
    </w:p>
    <w:p w:rsidR="000F6665" w:rsidRDefault="000F6665" w:rsidP="000F6665">
      <w:pPr>
        <w:jc w:val="both"/>
        <w:rPr>
          <w:sz w:val="28"/>
          <w:szCs w:val="28"/>
        </w:rPr>
      </w:pP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FC73CF" w:rsidRDefault="00B178B7" w:rsidP="000F666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С.Н.Чекменев</w:t>
      </w:r>
    </w:p>
    <w:p w:rsidR="00FC73CF" w:rsidRDefault="00FC73CF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C73CF" w:rsidRPr="00767213" w:rsidRDefault="00FC73CF" w:rsidP="00FC73CF">
      <w:pPr>
        <w:ind w:left="5500"/>
        <w:jc w:val="both"/>
        <w:rPr>
          <w:sz w:val="28"/>
          <w:szCs w:val="24"/>
        </w:rPr>
      </w:pPr>
      <w:r w:rsidRPr="00767213">
        <w:rPr>
          <w:sz w:val="28"/>
          <w:szCs w:val="24"/>
        </w:rPr>
        <w:lastRenderedPageBreak/>
        <w:t>При</w:t>
      </w:r>
      <w:r w:rsidRPr="00767213">
        <w:rPr>
          <w:b/>
          <w:sz w:val="28"/>
          <w:szCs w:val="24"/>
        </w:rPr>
        <w:t>л</w:t>
      </w:r>
      <w:r w:rsidRPr="00767213">
        <w:rPr>
          <w:sz w:val="28"/>
          <w:szCs w:val="24"/>
        </w:rPr>
        <w:t xml:space="preserve">ожение 1  </w:t>
      </w:r>
    </w:p>
    <w:p w:rsidR="00FC73CF" w:rsidRPr="00767213" w:rsidRDefault="00FC73CF" w:rsidP="00FC73CF">
      <w:pPr>
        <w:ind w:left="5500"/>
        <w:jc w:val="both"/>
        <w:rPr>
          <w:sz w:val="28"/>
          <w:szCs w:val="24"/>
        </w:rPr>
      </w:pPr>
      <w:r w:rsidRPr="00767213">
        <w:rPr>
          <w:sz w:val="28"/>
          <w:szCs w:val="24"/>
        </w:rPr>
        <w:t xml:space="preserve">УТВЕРЖДЕНА постановлением                                                                                                                                   </w:t>
      </w:r>
    </w:p>
    <w:p w:rsidR="00FC73CF" w:rsidRPr="00767213" w:rsidRDefault="00FC73CF" w:rsidP="00FC73CF">
      <w:pPr>
        <w:ind w:left="5500"/>
        <w:jc w:val="both"/>
        <w:rPr>
          <w:sz w:val="28"/>
          <w:szCs w:val="24"/>
        </w:rPr>
      </w:pPr>
      <w:r w:rsidRPr="00767213">
        <w:rPr>
          <w:sz w:val="28"/>
          <w:szCs w:val="24"/>
        </w:rPr>
        <w:t>администрации  Фроловского сельского поселения</w:t>
      </w:r>
    </w:p>
    <w:p w:rsidR="00FC73CF" w:rsidRPr="00767213" w:rsidRDefault="00FC73CF" w:rsidP="00FC73CF">
      <w:pPr>
        <w:ind w:left="5500"/>
        <w:jc w:val="both"/>
        <w:rPr>
          <w:sz w:val="28"/>
          <w:szCs w:val="24"/>
        </w:rPr>
      </w:pPr>
      <w:r w:rsidRPr="00A31C67">
        <w:rPr>
          <w:sz w:val="28"/>
          <w:szCs w:val="24"/>
        </w:rPr>
        <w:t>от 05.02.2016 № 51</w:t>
      </w:r>
    </w:p>
    <w:p w:rsidR="00FC73CF" w:rsidRPr="00767213" w:rsidRDefault="00FC73CF" w:rsidP="00FC73CF">
      <w:pPr>
        <w:ind w:left="5500"/>
        <w:jc w:val="both"/>
        <w:rPr>
          <w:sz w:val="28"/>
          <w:szCs w:val="24"/>
        </w:rPr>
      </w:pPr>
    </w:p>
    <w:p w:rsidR="00FC73CF" w:rsidRPr="00DE1DC4" w:rsidRDefault="00FC73CF" w:rsidP="00FC73CF">
      <w:pPr>
        <w:ind w:left="360"/>
        <w:jc w:val="center"/>
        <w:rPr>
          <w:bCs/>
          <w:color w:val="000000"/>
          <w:sz w:val="28"/>
          <w:szCs w:val="28"/>
        </w:rPr>
      </w:pPr>
      <w:r w:rsidRPr="00DE1DC4">
        <w:rPr>
          <w:bCs/>
          <w:sz w:val="28"/>
          <w:szCs w:val="28"/>
        </w:rPr>
        <w:t>Муниципальная программа</w:t>
      </w:r>
      <w:r>
        <w:rPr>
          <w:bCs/>
          <w:sz w:val="28"/>
          <w:szCs w:val="28"/>
        </w:rPr>
        <w:t xml:space="preserve"> </w:t>
      </w:r>
      <w:r w:rsidRPr="00DE1DC4">
        <w:rPr>
          <w:bCs/>
          <w:color w:val="000000"/>
          <w:sz w:val="28"/>
          <w:szCs w:val="28"/>
        </w:rPr>
        <w:t>«Развитие сферы культуры во Фроловском сельском поселении» на 2016-2020 годы</w:t>
      </w:r>
    </w:p>
    <w:p w:rsidR="00FC73CF" w:rsidRPr="007B7ED0" w:rsidRDefault="00FC73CF" w:rsidP="00FC73CF">
      <w:pPr>
        <w:jc w:val="center"/>
        <w:rPr>
          <w:sz w:val="24"/>
          <w:szCs w:val="24"/>
        </w:rPr>
      </w:pPr>
    </w:p>
    <w:p w:rsidR="00FC73CF" w:rsidRPr="00DE1DC4" w:rsidRDefault="00FC73CF" w:rsidP="00FC73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муниципальной программы Фроловского сельского поселения</w:t>
      </w:r>
    </w:p>
    <w:p w:rsidR="00FC73CF" w:rsidRPr="007B7ED0" w:rsidRDefault="00FC73CF" w:rsidP="00FC73CF">
      <w:pPr>
        <w:rPr>
          <w:vanish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FC73CF" w:rsidRPr="001D15C3" w:rsidTr="000E589C"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Наименование </w:t>
            </w:r>
          </w:p>
          <w:p w:rsidR="00FC73CF" w:rsidRPr="001D15C3" w:rsidRDefault="00FC73CF" w:rsidP="000E589C">
            <w:pPr>
              <w:rPr>
                <w:b/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05" w:type="dxa"/>
            <w:gridSpan w:val="7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 «Развитие сферы культуры во Фроловском сельском поселении» на 2016-2020 годы</w:t>
            </w:r>
          </w:p>
        </w:tc>
      </w:tr>
      <w:tr w:rsidR="00FC73CF" w:rsidRPr="001D15C3" w:rsidTr="000E589C"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b/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FC73CF" w:rsidRPr="001D15C3" w:rsidRDefault="00FC73CF" w:rsidP="000E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самореализации жителей на территории Фроловского сельского поселения</w:t>
            </w:r>
          </w:p>
        </w:tc>
      </w:tr>
      <w:tr w:rsidR="00FC73CF" w:rsidRPr="001D15C3" w:rsidTr="000E589C"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b/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D15C3">
              <w:rPr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gridSpan w:val="7"/>
          </w:tcPr>
          <w:p w:rsidR="00FC73CF" w:rsidRDefault="00FC73CF" w:rsidP="000E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Показ концертов (организация показа) и концертных программ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Организация деятельности клубных формирований и формирований самодеятельного народного творчества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Библиотечное, библиографическое и информационное обслуживание пользователей библиотеки</w:t>
            </w:r>
          </w:p>
          <w:p w:rsidR="00FC73CF" w:rsidRPr="001D15C3" w:rsidRDefault="00FC73CF" w:rsidP="000E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Приведение в нормативное состояние учреждений культуры Фроловского сельского поселения</w:t>
            </w:r>
          </w:p>
        </w:tc>
      </w:tr>
      <w:tr w:rsidR="00FC73CF" w:rsidRPr="001D15C3" w:rsidTr="000E589C">
        <w:trPr>
          <w:trHeight w:val="326"/>
        </w:trPr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Программа не имеет строго разделения на этапы, мероприятия осуществляются на протяжении всего срока реализации программы. Программа рассчитана на период 2016-2020г.</w:t>
            </w:r>
          </w:p>
        </w:tc>
      </w:tr>
      <w:tr w:rsidR="00FC73CF" w:rsidRPr="001D15C3" w:rsidTr="000E589C">
        <w:trPr>
          <w:trHeight w:val="326"/>
        </w:trPr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Конечны</w:t>
            </w:r>
            <w:r>
              <w:rPr>
                <w:sz w:val="28"/>
                <w:szCs w:val="28"/>
              </w:rPr>
              <w:t>е</w:t>
            </w:r>
            <w:r w:rsidRPr="001D15C3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ы</w:t>
            </w:r>
            <w:r w:rsidRPr="001D1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  <w:p w:rsidR="00FC73CF" w:rsidRPr="001D15C3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FC73CF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 Охват населения библиотечным обслуживанием увеличится с 24,56 % до 26,55%.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Количество пользователей библиотеки Фроловского сельского поселения увеличатся с 1125 до 1225 человек.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 Библиотечные фонды увеличатся на 2% по сравнению с 2015г. и к 2020 г. увеличатся на 2,8%.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 Техническое обновление библиотеки к 2020 г. увеличится на 2,5% по сравнению с 2015 г.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 К 2020 г. количество проводимых культурно-досуговых мероприятий увеличатся на 18% по сравнению с 2014 г.</w:t>
            </w:r>
          </w:p>
          <w:p w:rsidR="00FC73CF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6) Увеличится доля мероприятий  для детей до 14 лет включительно в общем числе культурно-досуговых мероприятий до 26,5% по сравнению с 2014 г.</w:t>
            </w:r>
          </w:p>
          <w:p w:rsidR="00FC73CF" w:rsidRPr="00023ED9" w:rsidRDefault="00FC73CF" w:rsidP="000E589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7) Темп роста количества участников клубных формирований, принимающих участие в культурно-массовых мероприятиях к 2020 г. составит 40% по сравнению с 2015 г. </w:t>
            </w:r>
          </w:p>
        </w:tc>
      </w:tr>
      <w:tr w:rsidR="00FC73CF" w:rsidRPr="001D15C3" w:rsidTr="000E589C"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 </w:t>
            </w:r>
          </w:p>
          <w:p w:rsidR="00FC73CF" w:rsidRPr="001D15C3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lastRenderedPageBreak/>
              <w:t>Администрация Фроловского сельского поселения</w:t>
            </w:r>
          </w:p>
        </w:tc>
      </w:tr>
      <w:tr w:rsidR="00FC73CF" w:rsidRPr="001D15C3" w:rsidTr="000E589C">
        <w:tc>
          <w:tcPr>
            <w:tcW w:w="425" w:type="dxa"/>
          </w:tcPr>
          <w:p w:rsidR="00FC73CF" w:rsidRPr="001D15C3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МУ «Фроловский сельский дом культуры», МУ «Библиотека Фроловского сельского поселения»</w:t>
            </w:r>
          </w:p>
        </w:tc>
      </w:tr>
      <w:tr w:rsidR="00FC73CF" w:rsidRPr="001D15C3" w:rsidTr="000E589C">
        <w:tc>
          <w:tcPr>
            <w:tcW w:w="425" w:type="dxa"/>
          </w:tcPr>
          <w:p w:rsidR="00FC73CF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1D15C3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FC73CF" w:rsidRPr="001D15C3" w:rsidRDefault="00FC73CF" w:rsidP="000E589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МУ «Фроловский сельский дом культуры», МУ «Библиотека Фроловского сельского поселения»</w:t>
            </w:r>
          </w:p>
        </w:tc>
      </w:tr>
      <w:tr w:rsidR="00FC73CF" w:rsidRPr="001D15C3" w:rsidTr="000E589C">
        <w:tc>
          <w:tcPr>
            <w:tcW w:w="425" w:type="dxa"/>
            <w:vMerge w:val="restart"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FC73CF" w:rsidRPr="00B57CD2" w:rsidRDefault="00FC73CF" w:rsidP="000E589C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Всего: в т.ч.: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10931,43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9892,90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9892,90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50473,03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10416,40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47699,88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3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5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1225,15</w:t>
            </w:r>
          </w:p>
        </w:tc>
      </w:tr>
      <w:tr w:rsidR="00FC73CF" w:rsidRPr="001D15C3" w:rsidTr="000E589C">
        <w:tc>
          <w:tcPr>
            <w:tcW w:w="425" w:type="dxa"/>
            <w:vMerge/>
          </w:tcPr>
          <w:p w:rsidR="00FC73CF" w:rsidRPr="00B57CD2" w:rsidRDefault="00FC73CF" w:rsidP="000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3CF" w:rsidRPr="00B57CD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73CF" w:rsidRPr="00B57CD2" w:rsidRDefault="00FC73CF" w:rsidP="000E589C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133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135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134" w:type="dxa"/>
            <w:vAlign w:val="center"/>
          </w:tcPr>
          <w:p w:rsidR="00FC73CF" w:rsidRPr="00B57CD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1 548,00</w:t>
            </w:r>
          </w:p>
        </w:tc>
      </w:tr>
    </w:tbl>
    <w:p w:rsidR="00FC73CF" w:rsidRDefault="00FC73CF" w:rsidP="00FC73CF">
      <w:pPr>
        <w:tabs>
          <w:tab w:val="center" w:pos="4819"/>
        </w:tabs>
        <w:rPr>
          <w:b/>
          <w:bCs/>
          <w:sz w:val="24"/>
          <w:szCs w:val="24"/>
        </w:rPr>
      </w:pPr>
    </w:p>
    <w:p w:rsidR="00FC73CF" w:rsidRDefault="00FC73CF" w:rsidP="00FC73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C73CF" w:rsidRDefault="00FC73CF" w:rsidP="00FC73CF">
      <w:pPr>
        <w:pStyle w:val="10"/>
        <w:keepNext w:val="0"/>
        <w:numPr>
          <w:ilvl w:val="0"/>
          <w:numId w:val="16"/>
        </w:numPr>
        <w:autoSpaceDE w:val="0"/>
        <w:autoSpaceDN w:val="0"/>
        <w:adjustRightInd w:val="0"/>
        <w:rPr>
          <w:b w:val="0"/>
        </w:rPr>
      </w:pPr>
      <w:r>
        <w:lastRenderedPageBreak/>
        <w:t>Х</w:t>
      </w:r>
      <w:r w:rsidRPr="00B57CD2">
        <w:t>арактеристика сферы</w:t>
      </w:r>
      <w:r>
        <w:t xml:space="preserve"> </w:t>
      </w:r>
      <w:r w:rsidRPr="00B57CD2">
        <w:t>реализации муниципальной</w:t>
      </w:r>
      <w:r>
        <w:t xml:space="preserve"> </w:t>
      </w:r>
      <w:r w:rsidRPr="00B57CD2">
        <w:t>программы,</w:t>
      </w:r>
      <w:r>
        <w:t xml:space="preserve">  </w:t>
      </w:r>
      <w:r w:rsidRPr="00B57CD2">
        <w:t>основные проблемы в указанной сфере и перспективы ее развития</w:t>
      </w:r>
    </w:p>
    <w:p w:rsidR="00FC73CF" w:rsidRPr="00B57CD2" w:rsidRDefault="00FC73CF" w:rsidP="00FC73CF">
      <w:pPr>
        <w:rPr>
          <w:sz w:val="28"/>
          <w:szCs w:val="28"/>
        </w:rPr>
      </w:pP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Культура Фроловского сельского поселения является неотъемлемой частью культуры Пермского района, опирается на свои исторически сложившиеся традиции, вносит своё неповторимое своеобразие в общую картину духовной жизни общества. Культурная политика воспитывает патриотизм, гражданственность, создаёт необходимую атмосферу для творчества населения.</w:t>
      </w: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О высокой степени востребованности учреждений культуры  свидетельствуют следующие показатели: </w:t>
      </w: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- почти каждый житель поселения  является читателем библиотеки МУ «Библиотека Фроловского сельского поселения»;</w:t>
      </w: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- каждый житель поселения  15 раз в течение </w:t>
      </w:r>
      <w:r>
        <w:rPr>
          <w:sz w:val="28"/>
          <w:szCs w:val="28"/>
        </w:rPr>
        <w:t xml:space="preserve">2015 </w:t>
      </w:r>
      <w:r w:rsidRPr="00B57CD2">
        <w:rPr>
          <w:sz w:val="28"/>
          <w:szCs w:val="28"/>
        </w:rPr>
        <w:t>года стал участником культурно-досуговых мероприятий;</w:t>
      </w: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- около 320 жителей  Фроловского сельского поселения участвуют в 15 клубных формированиях, созданных во Фроловском сельском доме культуры.</w:t>
      </w: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В числе приоритетов деятельности СДК Фроловского сельского поселения остаётся сохранение культурного многообразия  форм и художественного творчества жителей Фроловского сельского поселения пропаганда достижений любительского искусства, развитие творчества среди подростков и молодежи.</w:t>
      </w:r>
    </w:p>
    <w:p w:rsidR="00FC73CF" w:rsidRPr="00B57CD2" w:rsidRDefault="00FC73CF" w:rsidP="00FC73CF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Учреждения культуры, используя разнообразные формы и методы работы,  организуют и проводят мероприятия для различных категорий населения.  Учреждения культуры поселения принимают участие в районных фестивалях, ярмарках проводят  народные праздники, творческие встречи, концерты.</w:t>
      </w:r>
    </w:p>
    <w:p w:rsidR="00FC73CF" w:rsidRPr="00285F3A" w:rsidRDefault="00FC73CF" w:rsidP="00FC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85F3A">
        <w:rPr>
          <w:sz w:val="28"/>
          <w:szCs w:val="28"/>
        </w:rPr>
        <w:t xml:space="preserve"> представляет собой комплекс мероприятий, охватывающих основные актуальные направления культурной политики в Фроловском сельском поселении.</w:t>
      </w:r>
    </w:p>
    <w:p w:rsidR="00FC73CF" w:rsidRPr="00285F3A" w:rsidRDefault="00FC73CF" w:rsidP="00FC73CF">
      <w:pPr>
        <w:ind w:firstLine="708"/>
        <w:jc w:val="both"/>
        <w:rPr>
          <w:sz w:val="28"/>
          <w:szCs w:val="28"/>
        </w:rPr>
      </w:pPr>
      <w:r w:rsidRPr="00285F3A">
        <w:rPr>
          <w:color w:val="000000"/>
          <w:sz w:val="28"/>
          <w:szCs w:val="28"/>
        </w:rPr>
        <w:t>Деятельность МУ «Фроловский СДК» направлена на формирование и удовлетворение потребности населения Фроловского сельского поселения в интеллектуальном и духовном росте, самопознании и самообразовании, на приобщение к 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FC73CF" w:rsidRPr="00285F3A" w:rsidRDefault="00FC73CF" w:rsidP="00FC73CF">
      <w:pPr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Анализ деятельности учреждений культуры выявил, что причинами трудностей в обеспечении творческого и культурного развития личности и участия населения в культурной жизни Фроловского сельского поселения являются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 с ограниченными возможностями здоровья, а также эксплуатация  помещений, требующих капитального ремонта.</w:t>
      </w:r>
    </w:p>
    <w:p w:rsidR="00FC73CF" w:rsidRPr="00285F3A" w:rsidRDefault="00FC73CF" w:rsidP="00FC73CF">
      <w:pPr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FC73CF" w:rsidRPr="00285F3A" w:rsidRDefault="00FC73CF" w:rsidP="00FC73CF">
      <w:pPr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lastRenderedPageBreak/>
        <w:t>Реализация программы будет способствовать созданию условий для обеспечения творческого и культурного развития личности.</w:t>
      </w:r>
    </w:p>
    <w:p w:rsidR="00FC73CF" w:rsidRPr="00285F3A" w:rsidRDefault="00FC73CF" w:rsidP="00FC73CF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color w:val="000000"/>
          <w:sz w:val="28"/>
          <w:szCs w:val="28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FC73CF" w:rsidRPr="00285F3A" w:rsidRDefault="00FC73CF" w:rsidP="00FC73CF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Население Фроловского сельского поселения обслуживает 1 общедоступная библиотека.</w:t>
      </w:r>
    </w:p>
    <w:p w:rsidR="00FC73CF" w:rsidRPr="00285F3A" w:rsidRDefault="00FC73CF" w:rsidP="00FC73CF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Библиотека является востребованным учреждением культуры, средняя посещаемость одного пользователя составляет 10 посещений в год, средняя читаемость одного пользователя библиотеки составляет 23 документа в год.</w:t>
      </w:r>
    </w:p>
    <w:p w:rsidR="00FC73CF" w:rsidRPr="00285F3A" w:rsidRDefault="00FC73CF" w:rsidP="00FC73CF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Повышение качества библиотечно-информационного обслуживания населения, модернизация библиотечного дела относятся к приоритетным направлениям деятельности администрации поселения в сфере культуры.</w:t>
      </w:r>
    </w:p>
    <w:p w:rsidR="00FC73CF" w:rsidRPr="00AE35EC" w:rsidRDefault="00FC73CF" w:rsidP="00FC73CF">
      <w:pPr>
        <w:widowControl w:val="0"/>
        <w:jc w:val="both"/>
        <w:rPr>
          <w:sz w:val="28"/>
          <w:szCs w:val="28"/>
        </w:rPr>
      </w:pPr>
      <w:r w:rsidRPr="00AE35EC">
        <w:rPr>
          <w:sz w:val="28"/>
          <w:szCs w:val="28"/>
        </w:rPr>
        <w:tab/>
        <w:t>В то же время в библиотечной отрасли существует немало проблем, требующих качественных изменений в деятельности библиотек, определяемых внедрением новых информационных технологий, расширением спектра информационных потребностей читателей:</w:t>
      </w:r>
    </w:p>
    <w:p w:rsidR="00FC73CF" w:rsidRPr="00AE35EC" w:rsidRDefault="00FC73CF" w:rsidP="00FC73CF">
      <w:pPr>
        <w:pStyle w:val="af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Недостаточность обновления библиотечных фондов.</w:t>
      </w:r>
    </w:p>
    <w:p w:rsidR="00FC73CF" w:rsidRPr="00AE35EC" w:rsidRDefault="00FC73CF" w:rsidP="00FC73CF">
      <w:pPr>
        <w:widowControl w:val="0"/>
        <w:ind w:firstLine="708"/>
        <w:jc w:val="both"/>
        <w:rPr>
          <w:sz w:val="28"/>
          <w:szCs w:val="28"/>
        </w:rPr>
      </w:pPr>
      <w:r w:rsidRPr="00AE35EC">
        <w:rPr>
          <w:sz w:val="28"/>
          <w:szCs w:val="28"/>
        </w:rPr>
        <w:t>Стабильное и качественное обновление фонда является основой деятельности библиотеки.</w:t>
      </w:r>
    </w:p>
    <w:p w:rsidR="00FC73CF" w:rsidRPr="00AE35EC" w:rsidRDefault="00FC73CF" w:rsidP="00FC73CF">
      <w:pPr>
        <w:pStyle w:val="af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Проблема обеспечения сохранности библиотечных фондов.</w:t>
      </w:r>
    </w:p>
    <w:p w:rsidR="00FC73CF" w:rsidRPr="00AE35EC" w:rsidRDefault="00FC73CF" w:rsidP="00FC73CF">
      <w:pPr>
        <w:widowControl w:val="0"/>
        <w:ind w:firstLine="709"/>
        <w:jc w:val="both"/>
        <w:rPr>
          <w:sz w:val="28"/>
          <w:szCs w:val="28"/>
        </w:rPr>
      </w:pPr>
      <w:r w:rsidRPr="00AE35EC">
        <w:rPr>
          <w:sz w:val="28"/>
          <w:szCs w:val="28"/>
        </w:rPr>
        <w:t xml:space="preserve">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Сохранность библиотечных фондов обеспечивается, в том числе, за счет создания электронных коллекций документов, перевода фондов в цифровой формат и размещение их в открытом доступе. </w:t>
      </w:r>
    </w:p>
    <w:p w:rsidR="00FC73CF" w:rsidRPr="00AE35EC" w:rsidRDefault="00FC73CF" w:rsidP="00FC73CF">
      <w:pPr>
        <w:ind w:firstLine="720"/>
        <w:jc w:val="both"/>
        <w:rPr>
          <w:sz w:val="28"/>
          <w:szCs w:val="28"/>
        </w:rPr>
      </w:pPr>
    </w:p>
    <w:p w:rsidR="00FC73CF" w:rsidRPr="00AE35EC" w:rsidRDefault="00FC73CF" w:rsidP="00FC73CF">
      <w:pPr>
        <w:pStyle w:val="10"/>
        <w:keepNext w:val="0"/>
        <w:numPr>
          <w:ilvl w:val="0"/>
          <w:numId w:val="16"/>
        </w:numPr>
        <w:autoSpaceDE w:val="0"/>
        <w:autoSpaceDN w:val="0"/>
        <w:adjustRightInd w:val="0"/>
        <w:rPr>
          <w:b w:val="0"/>
        </w:rPr>
      </w:pPr>
      <w:r w:rsidRPr="00AE35EC">
        <w:t>Прогноз развития реализации муниципальной программы</w:t>
      </w:r>
    </w:p>
    <w:p w:rsidR="00FC73CF" w:rsidRDefault="00FC73CF" w:rsidP="00FC73CF">
      <w:pPr>
        <w:rPr>
          <w:sz w:val="28"/>
          <w:szCs w:val="28"/>
        </w:rPr>
      </w:pPr>
    </w:p>
    <w:p w:rsidR="00FC73CF" w:rsidRPr="00CD40E9" w:rsidRDefault="00FC73CF" w:rsidP="00FC73CF">
      <w:pPr>
        <w:ind w:firstLine="709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произойдет у</w:t>
      </w:r>
      <w:r w:rsidRPr="00CD40E9">
        <w:rPr>
          <w:color w:val="323232"/>
          <w:sz w:val="28"/>
          <w:szCs w:val="28"/>
          <w:shd w:val="clear" w:color="auto" w:fill="FFFFFF"/>
        </w:rPr>
        <w:t>величение числа участников, принявших участие в конкурсах, фестивалях различного уровня;</w:t>
      </w:r>
      <w:r>
        <w:rPr>
          <w:color w:val="323232"/>
          <w:sz w:val="28"/>
          <w:szCs w:val="28"/>
        </w:rPr>
        <w:t xml:space="preserve"> </w:t>
      </w:r>
      <w:r w:rsidRPr="00CD40E9">
        <w:rPr>
          <w:color w:val="323232"/>
          <w:sz w:val="28"/>
          <w:szCs w:val="28"/>
          <w:shd w:val="clear" w:color="auto" w:fill="FFFFFF"/>
        </w:rPr>
        <w:t xml:space="preserve">Привлечение жителей Фроловского сельского поселения к посещению </w:t>
      </w:r>
      <w:r w:rsidRPr="00CD40E9">
        <w:rPr>
          <w:sz w:val="28"/>
          <w:szCs w:val="28"/>
        </w:rPr>
        <w:t>любительских объединений по культурно-познавательным и иным интересам.</w:t>
      </w:r>
      <w:r>
        <w:rPr>
          <w:color w:val="323232"/>
          <w:sz w:val="28"/>
          <w:szCs w:val="28"/>
        </w:rPr>
        <w:t xml:space="preserve"> </w:t>
      </w:r>
      <w:r w:rsidRPr="00CD40E9">
        <w:rPr>
          <w:color w:val="323232"/>
          <w:sz w:val="28"/>
          <w:szCs w:val="28"/>
          <w:shd w:val="clear" w:color="auto" w:fill="FFFFFF"/>
        </w:rPr>
        <w:t>Увеличение качества библиотечного обслуживания населения</w:t>
      </w:r>
      <w:r>
        <w:rPr>
          <w:color w:val="323232"/>
          <w:sz w:val="28"/>
          <w:szCs w:val="28"/>
          <w:shd w:val="clear" w:color="auto" w:fill="FFFFFF"/>
        </w:rPr>
        <w:t>, пополнение библиотечного фонда.</w:t>
      </w:r>
    </w:p>
    <w:p w:rsidR="00FC73CF" w:rsidRDefault="00FC73CF" w:rsidP="00FC73CF">
      <w:pPr>
        <w:rPr>
          <w:sz w:val="28"/>
          <w:szCs w:val="28"/>
        </w:rPr>
      </w:pPr>
    </w:p>
    <w:p w:rsidR="00FC73CF" w:rsidRPr="00AE35EC" w:rsidRDefault="00FC73CF" w:rsidP="00FC73CF">
      <w:pPr>
        <w:rPr>
          <w:sz w:val="28"/>
          <w:szCs w:val="28"/>
        </w:rPr>
      </w:pPr>
    </w:p>
    <w:p w:rsidR="00FC73CF" w:rsidRDefault="00FC73CF" w:rsidP="00FC73CF">
      <w:pPr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>3. Цели и задачи реализации программы</w:t>
      </w:r>
    </w:p>
    <w:p w:rsidR="00FC73CF" w:rsidRDefault="00FC73CF" w:rsidP="00FC73CF">
      <w:pPr>
        <w:jc w:val="center"/>
        <w:rPr>
          <w:b/>
          <w:sz w:val="28"/>
          <w:szCs w:val="28"/>
        </w:rPr>
      </w:pPr>
    </w:p>
    <w:p w:rsidR="00FC73CF" w:rsidRDefault="00FC73CF" w:rsidP="00FC73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E35EC">
        <w:rPr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с</w:t>
      </w:r>
      <w:r w:rsidRPr="00AE35EC">
        <w:rPr>
          <w:sz w:val="28"/>
          <w:szCs w:val="28"/>
        </w:rPr>
        <w:t>оздание условий для организации досуга и самореализации жителей на территории Фроловского сельского поселения</w:t>
      </w:r>
      <w:r>
        <w:rPr>
          <w:sz w:val="28"/>
          <w:szCs w:val="28"/>
        </w:rPr>
        <w:t>;</w:t>
      </w:r>
    </w:p>
    <w:p w:rsidR="00FC73CF" w:rsidRDefault="00FC73CF" w:rsidP="00FC7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поставленной цели необходимо решить следующие поставленные задачи:</w:t>
      </w:r>
    </w:p>
    <w:p w:rsidR="00FC73CF" w:rsidRDefault="00FC73CF" w:rsidP="00FC7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Показ концертов (организация показа) и концертных программ</w:t>
      </w:r>
    </w:p>
    <w:p w:rsidR="00FC73CF" w:rsidRDefault="00FC73CF" w:rsidP="00FC7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деятельности клубных формирований и формирований самодеятельного народного творчества</w:t>
      </w:r>
    </w:p>
    <w:p w:rsidR="00FC73CF" w:rsidRDefault="00FC73CF" w:rsidP="00FC7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Библиотечное, библиографическое и информационное обслуживание пользователей библиотеки</w:t>
      </w:r>
    </w:p>
    <w:p w:rsidR="00FC73CF" w:rsidRPr="00AE35EC" w:rsidRDefault="00FC73CF" w:rsidP="00FC7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Приведение в нормативное состояние учреждений культуры Фроловского сельского поселения</w:t>
      </w:r>
    </w:p>
    <w:p w:rsidR="00FC73CF" w:rsidRPr="00AE35EC" w:rsidRDefault="00FC73CF" w:rsidP="00FC73CF">
      <w:pPr>
        <w:jc w:val="center"/>
        <w:rPr>
          <w:b/>
          <w:sz w:val="28"/>
          <w:szCs w:val="28"/>
        </w:rPr>
      </w:pPr>
    </w:p>
    <w:p w:rsidR="00FC73CF" w:rsidRDefault="00FC73CF" w:rsidP="00FC73CF">
      <w:pPr>
        <w:ind w:left="-567" w:firstLine="709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>4. Сроки и этапы реализации программы</w:t>
      </w:r>
    </w:p>
    <w:p w:rsidR="00FC73CF" w:rsidRPr="00AE35EC" w:rsidRDefault="00FC73CF" w:rsidP="00FC73CF">
      <w:pPr>
        <w:ind w:left="-567" w:firstLine="709"/>
        <w:jc w:val="center"/>
        <w:rPr>
          <w:b/>
          <w:sz w:val="28"/>
          <w:szCs w:val="28"/>
        </w:rPr>
      </w:pPr>
    </w:p>
    <w:p w:rsidR="00FC73CF" w:rsidRPr="00B87D8A" w:rsidRDefault="00FC73CF" w:rsidP="00FC7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D8A">
        <w:rPr>
          <w:sz w:val="28"/>
          <w:szCs w:val="28"/>
        </w:rPr>
        <w:t>Программа предусматривает сроки реализации 2016-2020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FC73CF" w:rsidRPr="00B87D8A" w:rsidRDefault="00FC73CF" w:rsidP="00FC73CF">
      <w:pPr>
        <w:ind w:firstLine="709"/>
        <w:jc w:val="both"/>
        <w:rPr>
          <w:sz w:val="28"/>
          <w:szCs w:val="28"/>
        </w:rPr>
      </w:pPr>
      <w:r w:rsidRPr="00CD40E9">
        <w:rPr>
          <w:sz w:val="28"/>
          <w:szCs w:val="28"/>
        </w:rPr>
        <w:t>Конечные результаты муниципальной программы:</w:t>
      </w:r>
    </w:p>
    <w:p w:rsidR="00FC73CF" w:rsidRDefault="00FC73CF" w:rsidP="00FC7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Охват населения библиотечным обслуживанием увеличится с 24,56 % до 26,55%.</w:t>
      </w:r>
    </w:p>
    <w:p w:rsidR="00FC73CF" w:rsidRDefault="00FC73CF" w:rsidP="00FC7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Количество пользователей библиотеки Фроловского сельского поселения увеличатся с 1125 до 1225 человек.</w:t>
      </w:r>
    </w:p>
    <w:p w:rsidR="00FC73CF" w:rsidRDefault="00FC73CF" w:rsidP="00FC7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Библиотечные фонды увеличатся на 2% по сравнению с 2015г. и к 2020 г. увеличатся на 2,8%.</w:t>
      </w:r>
    </w:p>
    <w:p w:rsidR="00FC73CF" w:rsidRDefault="00FC73CF" w:rsidP="00FC7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Техническое обновление библиотеки к 2020 г. увеличится на 2,5% по сравнению с 2015 г.</w:t>
      </w:r>
    </w:p>
    <w:p w:rsidR="00FC73CF" w:rsidRDefault="00FC73CF" w:rsidP="00FC7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5) К 2020 г. количество проводимых культурно-досуговых мероприятий увеличатся на 18% по сравнению с 2014 г.</w:t>
      </w:r>
    </w:p>
    <w:p w:rsidR="00FC73CF" w:rsidRDefault="00FC73CF" w:rsidP="00FC73C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 Увеличится доля мероприятий  для детей до 14 лет включительно в общем числе культурно-досуговых мероприятий до 26,5% по сравнению с 2014г.</w:t>
      </w:r>
    </w:p>
    <w:p w:rsidR="00FC73CF" w:rsidRDefault="00FC73CF" w:rsidP="00FC73CF">
      <w:pPr>
        <w:ind w:firstLine="708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7) Темп роста количества участников клубных формирований, принимающих участие в культурно-массовых мероприятиях к 2020 г. составит 40% по сравнению с 2015 г.</w:t>
      </w:r>
    </w:p>
    <w:p w:rsidR="00FC73CF" w:rsidRPr="00AE35EC" w:rsidRDefault="00FC73CF" w:rsidP="00FC73CF">
      <w:pPr>
        <w:ind w:left="-567" w:firstLine="709"/>
        <w:jc w:val="center"/>
        <w:rPr>
          <w:b/>
          <w:sz w:val="28"/>
          <w:szCs w:val="28"/>
        </w:rPr>
      </w:pPr>
    </w:p>
    <w:p w:rsidR="00FC73CF" w:rsidRPr="00AE35EC" w:rsidRDefault="00FC73CF" w:rsidP="00FC73CF">
      <w:pPr>
        <w:ind w:left="-567" w:firstLine="567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>5. Перечень и краткое описание подпрограмм</w:t>
      </w:r>
    </w:p>
    <w:p w:rsidR="00FC73CF" w:rsidRPr="00AE35EC" w:rsidRDefault="00FC73CF" w:rsidP="00FC73CF">
      <w:pPr>
        <w:ind w:left="-567" w:firstLine="709"/>
        <w:jc w:val="center"/>
        <w:rPr>
          <w:b/>
          <w:sz w:val="28"/>
          <w:szCs w:val="28"/>
        </w:rPr>
      </w:pPr>
    </w:p>
    <w:p w:rsidR="00FC73CF" w:rsidRPr="00AE35EC" w:rsidRDefault="00FC73CF" w:rsidP="00FC73CF">
      <w:pPr>
        <w:ind w:firstLine="709"/>
        <w:jc w:val="both"/>
        <w:rPr>
          <w:sz w:val="28"/>
          <w:szCs w:val="28"/>
        </w:rPr>
      </w:pPr>
      <w:r w:rsidRPr="00AE35EC">
        <w:rPr>
          <w:sz w:val="28"/>
          <w:szCs w:val="28"/>
        </w:rPr>
        <w:t>Программа не предусматривает разбивку на подпрограммы.</w:t>
      </w:r>
    </w:p>
    <w:p w:rsidR="00FC73CF" w:rsidRPr="00AE35EC" w:rsidRDefault="00FC73CF" w:rsidP="00FC73CF">
      <w:pPr>
        <w:ind w:left="-567" w:firstLine="426"/>
        <w:jc w:val="both"/>
        <w:rPr>
          <w:color w:val="FF0000"/>
          <w:sz w:val="28"/>
          <w:szCs w:val="28"/>
        </w:rPr>
      </w:pPr>
    </w:p>
    <w:p w:rsidR="00FC73CF" w:rsidRPr="007D0DF1" w:rsidRDefault="00FC73CF" w:rsidP="00FC73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0DF1">
        <w:rPr>
          <w:b/>
          <w:sz w:val="28"/>
          <w:szCs w:val="28"/>
        </w:rPr>
        <w:t>6.</w:t>
      </w:r>
      <w:r w:rsidRPr="007D0DF1">
        <w:rPr>
          <w:sz w:val="28"/>
          <w:szCs w:val="28"/>
        </w:rPr>
        <w:t xml:space="preserve"> </w:t>
      </w:r>
      <w:r w:rsidRPr="007D0DF1">
        <w:rPr>
          <w:b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</w:p>
    <w:p w:rsidR="00FC73CF" w:rsidRPr="007D0DF1" w:rsidRDefault="00FC73CF" w:rsidP="00FC73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3CF" w:rsidRPr="007D0DF1" w:rsidRDefault="00FC73CF" w:rsidP="00FC73CF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 поселения.</w:t>
      </w:r>
    </w:p>
    <w:p w:rsidR="00FC73CF" w:rsidRPr="007D0DF1" w:rsidRDefault="00FC73CF" w:rsidP="00FC73CF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 xml:space="preserve">По мероприятиям «Сохранение и развитие традиционной народной культуры,  нематериального культурного наследия народов сельского поселения»  и «Сохранение и развитие библиотечного дела» выделяются средства из бюджета Фроловского сельского поселения на выполнение </w:t>
      </w:r>
      <w:r w:rsidRPr="007D0DF1">
        <w:rPr>
          <w:sz w:val="28"/>
          <w:szCs w:val="28"/>
        </w:rPr>
        <w:lastRenderedPageBreak/>
        <w:t>муниципального задания согласно муниципальным заданиям МУ «Фроловский сельский дом культуры» и МУ «Библиотека Фроловского сельского поселения»</w:t>
      </w:r>
    </w:p>
    <w:p w:rsidR="00FC73CF" w:rsidRPr="00ED0949" w:rsidRDefault="00FC73CF" w:rsidP="00FC73CF">
      <w:pPr>
        <w:ind w:firstLine="709"/>
        <w:jc w:val="both"/>
        <w:rPr>
          <w:sz w:val="28"/>
          <w:szCs w:val="28"/>
        </w:rPr>
      </w:pPr>
      <w:r w:rsidRPr="00ED0949">
        <w:rPr>
          <w:sz w:val="28"/>
          <w:szCs w:val="28"/>
        </w:rPr>
        <w:t xml:space="preserve">По мероприятию «Социальное обеспечение работников бюджетной сферы» </w:t>
      </w:r>
      <w:r>
        <w:rPr>
          <w:sz w:val="28"/>
          <w:szCs w:val="28"/>
        </w:rPr>
        <w:t>р</w:t>
      </w:r>
      <w:r w:rsidRPr="00124103">
        <w:rPr>
          <w:sz w:val="28"/>
          <w:szCs w:val="28"/>
        </w:rPr>
        <w:t>азмер денежной выплаты устанавливается исходя из социальной нормы площади жилого помещения и нормативов потребления коммунальных услуг, утвержденных нормативными правовыми актами Правительства Пермского края</w:t>
      </w:r>
      <w:r>
        <w:rPr>
          <w:sz w:val="28"/>
          <w:szCs w:val="28"/>
        </w:rPr>
        <w:t xml:space="preserve"> согласно </w:t>
      </w:r>
      <w:r w:rsidRPr="00ED094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D0949">
        <w:rPr>
          <w:sz w:val="28"/>
          <w:szCs w:val="28"/>
        </w:rPr>
        <w:t xml:space="preserve"> Пермской области от 30.1</w:t>
      </w:r>
      <w:r>
        <w:rPr>
          <w:sz w:val="28"/>
          <w:szCs w:val="28"/>
        </w:rPr>
        <w:t>1</w:t>
      </w:r>
      <w:r w:rsidRPr="00ED0949">
        <w:rPr>
          <w:sz w:val="28"/>
          <w:szCs w:val="28"/>
        </w:rPr>
        <w:t>.2004 г. № 1845-395 «О социальной поддержке отдельных категорий граждан, работающих и проживающих в сельской местности и поселках городского типа, по оплате жилого помещения и коммунальных услуг»</w:t>
      </w:r>
      <w:r>
        <w:rPr>
          <w:sz w:val="28"/>
          <w:szCs w:val="28"/>
        </w:rPr>
        <w:t>.</w:t>
      </w:r>
    </w:p>
    <w:p w:rsidR="00FC73CF" w:rsidRPr="00767213" w:rsidRDefault="00FC73CF" w:rsidP="00FC73CF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 xml:space="preserve">По мероприятию «Приведение в нормативное состояние учреждений </w:t>
      </w:r>
      <w:r w:rsidRPr="00767213">
        <w:rPr>
          <w:sz w:val="28"/>
          <w:szCs w:val="28"/>
        </w:rPr>
        <w:t xml:space="preserve">культуры» исходя из сметных расчетов.  </w:t>
      </w:r>
    </w:p>
    <w:p w:rsidR="00FC73CF" w:rsidRPr="00AE35EC" w:rsidRDefault="00FC73CF" w:rsidP="00FC73CF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213">
        <w:rPr>
          <w:rFonts w:ascii="Times New Roman" w:hAnsi="Times New Roman"/>
          <w:sz w:val="28"/>
          <w:szCs w:val="28"/>
        </w:rPr>
        <w:t>Расчет финансового обеспечения мероприятий муниципальной программы осуществлялся с учетом изменений прогнозных объемов оказания муниципальными учреждениями поселения муниципальных услуг (выполнения работ) в результате реализации мероприятий муниципальной программы, обеспечения повышения оплаты труда отдельных категорий работников, а также индексации иных расходов на культуру в соответствии с прогнозными значениями индекса-дефлятора.</w:t>
      </w:r>
    </w:p>
    <w:p w:rsidR="00FC73CF" w:rsidRDefault="00FC73CF" w:rsidP="00FC73CF">
      <w:pPr>
        <w:ind w:left="-567" w:firstLine="709"/>
        <w:jc w:val="center"/>
        <w:rPr>
          <w:b/>
          <w:sz w:val="28"/>
          <w:szCs w:val="28"/>
        </w:rPr>
      </w:pPr>
    </w:p>
    <w:p w:rsidR="00FC73CF" w:rsidRDefault="00FC73CF" w:rsidP="00FC73CF">
      <w:pPr>
        <w:ind w:left="-567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>7. Правовое регулирование муниципальной программы</w:t>
      </w:r>
    </w:p>
    <w:p w:rsidR="00FC73CF" w:rsidRPr="00AE35EC" w:rsidRDefault="00FC73CF" w:rsidP="00FC73CF">
      <w:pPr>
        <w:ind w:left="-567"/>
        <w:jc w:val="center"/>
        <w:rPr>
          <w:b/>
          <w:sz w:val="28"/>
          <w:szCs w:val="28"/>
        </w:rPr>
      </w:pPr>
    </w:p>
    <w:p w:rsidR="00FC73CF" w:rsidRDefault="00FC73CF" w:rsidP="00FC73CF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Программа разработана в соответствии с требованиями:</w:t>
      </w:r>
    </w:p>
    <w:p w:rsidR="00FC73CF" w:rsidRDefault="00FC73CF" w:rsidP="00FC73CF">
      <w:pPr>
        <w:ind w:firstLine="720"/>
        <w:jc w:val="both"/>
        <w:rPr>
          <w:sz w:val="28"/>
          <w:szCs w:val="28"/>
        </w:rPr>
      </w:pPr>
    </w:p>
    <w:p w:rsidR="00FC73CF" w:rsidRPr="005A478E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bCs/>
          <w:sz w:val="28"/>
          <w:szCs w:val="28"/>
        </w:rPr>
        <w:t>Указ  Президента Росси</w:t>
      </w:r>
      <w:r>
        <w:rPr>
          <w:rFonts w:ascii="Times New Roman" w:hAnsi="Times New Roman"/>
          <w:bCs/>
          <w:sz w:val="28"/>
          <w:szCs w:val="28"/>
        </w:rPr>
        <w:t>йской Федерации от 07.05. 2012</w:t>
      </w:r>
      <w:r w:rsidRPr="005A478E">
        <w:rPr>
          <w:rFonts w:ascii="Times New Roman" w:hAnsi="Times New Roman"/>
          <w:bCs/>
          <w:sz w:val="28"/>
          <w:szCs w:val="28"/>
        </w:rPr>
        <w:t xml:space="preserve"> № 597 </w:t>
      </w:r>
      <w:r>
        <w:rPr>
          <w:rFonts w:ascii="Times New Roman" w:hAnsi="Times New Roman"/>
          <w:bCs/>
          <w:sz w:val="28"/>
          <w:szCs w:val="28"/>
        </w:rPr>
        <w:t>«</w:t>
      </w:r>
      <w:r w:rsidRPr="005A478E">
        <w:rPr>
          <w:rFonts w:ascii="Times New Roman" w:hAnsi="Times New Roman"/>
          <w:bCs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C73CF" w:rsidRPr="005A478E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A47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 2012</w:t>
      </w:r>
      <w:r w:rsidRPr="005A4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A478E">
        <w:rPr>
          <w:rFonts w:ascii="Times New Roman" w:hAnsi="Times New Roman"/>
          <w:sz w:val="28"/>
          <w:szCs w:val="28"/>
        </w:rPr>
        <w:t xml:space="preserve"> 599 </w:t>
      </w:r>
      <w:r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8"/>
          <w:szCs w:val="28"/>
        </w:rPr>
        <w:t>.</w:t>
      </w:r>
    </w:p>
    <w:p w:rsidR="00FC73CF" w:rsidRPr="005A478E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й закон от 26.05.1996 </w:t>
      </w:r>
      <w:r w:rsidRPr="005A478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78E">
        <w:rPr>
          <w:rFonts w:ascii="Times New Roman" w:hAnsi="Times New Roman"/>
          <w:sz w:val="28"/>
          <w:szCs w:val="28"/>
        </w:rPr>
        <w:t>54-ФЗ «О Музейном фонде Российской Федерации и музеях в Российской Федерации».</w:t>
      </w:r>
    </w:p>
    <w:p w:rsidR="00FC73CF" w:rsidRPr="005A478E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</w:t>
      </w:r>
      <w:r>
        <w:rPr>
          <w:rFonts w:ascii="Times New Roman" w:hAnsi="Times New Roman"/>
          <w:sz w:val="28"/>
          <w:szCs w:val="28"/>
        </w:rPr>
        <w:t xml:space="preserve">сийской Федерации от 18.01.2007 </w:t>
      </w:r>
      <w:r w:rsidRPr="005A478E">
        <w:rPr>
          <w:rFonts w:ascii="Times New Roman" w:hAnsi="Times New Roman"/>
          <w:sz w:val="28"/>
          <w:szCs w:val="28"/>
        </w:rPr>
        <w:t xml:space="preserve">№ 19 </w:t>
      </w:r>
      <w:r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Pr="005A478E">
        <w:rPr>
          <w:rFonts w:ascii="Times New Roman" w:hAnsi="Times New Roman"/>
          <w:sz w:val="28"/>
          <w:szCs w:val="28"/>
        </w:rPr>
        <w:t>.</w:t>
      </w:r>
      <w:hyperlink r:id="rId9" w:anchor="comments" w:history="1"/>
    </w:p>
    <w:p w:rsidR="00FC73CF" w:rsidRPr="00476BB7" w:rsidRDefault="00FC73CF" w:rsidP="00FC73CF">
      <w:pPr>
        <w:pStyle w:val="a3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contextualSpacing/>
        <w:jc w:val="both"/>
        <w:rPr>
          <w:b w:val="0"/>
          <w:sz w:val="28"/>
          <w:szCs w:val="28"/>
        </w:rPr>
      </w:pPr>
      <w:r w:rsidRPr="00476BB7">
        <w:rPr>
          <w:b w:val="0"/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культуры», утверждённый распоряжением Правительства Российской Федерации от 28.12.2012 № 2606-р.</w:t>
      </w:r>
    </w:p>
    <w:p w:rsidR="00FC73CF" w:rsidRPr="005A478E" w:rsidRDefault="00FC73CF" w:rsidP="00FC73CF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5A478E">
        <w:rPr>
          <w:b w:val="0"/>
          <w:szCs w:val="28"/>
        </w:rPr>
        <w:t>Распоряжение Правительства Пермского края от 01.03.2013 №</w:t>
      </w:r>
      <w:r>
        <w:rPr>
          <w:b w:val="0"/>
          <w:szCs w:val="28"/>
        </w:rPr>
        <w:t xml:space="preserve"> </w:t>
      </w:r>
      <w:r w:rsidRPr="005A478E">
        <w:rPr>
          <w:b w:val="0"/>
          <w:szCs w:val="28"/>
        </w:rPr>
        <w:t>58-рп «</w:t>
      </w:r>
      <w:fldSimple w:instr=" DOCPROPERTY  doc_summary  \* MERGEFORMAT ">
        <w:r w:rsidRPr="005A478E">
          <w:rPr>
            <w:b w:val="0"/>
            <w:szCs w:val="28"/>
          </w:rPr>
  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крае»</w:t>
        </w:r>
      </w:fldSimple>
      <w:r w:rsidRPr="005A478E">
        <w:rPr>
          <w:b w:val="0"/>
          <w:szCs w:val="28"/>
        </w:rPr>
        <w:t>.</w:t>
      </w:r>
    </w:p>
    <w:p w:rsidR="00FC73CF" w:rsidRPr="0083580D" w:rsidRDefault="00FC73CF" w:rsidP="00FC73CF">
      <w:pPr>
        <w:pStyle w:val="a3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476BB7">
        <w:rPr>
          <w:b w:val="0"/>
          <w:sz w:val="28"/>
          <w:szCs w:val="28"/>
        </w:rPr>
        <w:t>Распоряжение администрации Пермского муниципального района от 30.04.2013 № 93-Р «</w:t>
      </w:r>
      <w:fldSimple w:instr=" DOCPROPERTY  doc_summary  \* MERGEFORMAT ">
        <w:r w:rsidRPr="00476BB7">
          <w:rPr>
            <w:b w:val="0"/>
            <w:sz w:val="28"/>
            <w:szCs w:val="28"/>
          </w:rPr>
          <w:t xml:space="preserve">Об утверждении плана мероприятий («дорожная карта») </w:t>
        </w:r>
        <w:r w:rsidRPr="00476BB7">
          <w:rPr>
            <w:b w:val="0"/>
            <w:sz w:val="28"/>
            <w:szCs w:val="28"/>
          </w:rPr>
          <w:lastRenderedPageBreak/>
          <w:t>«Изменения в отраслях социальной сферы, направленные на повышение эффективности сферы культуры в Пермском муниципальном районе»</w:t>
        </w:r>
      </w:fldSimple>
      <w:r w:rsidRPr="0083580D">
        <w:rPr>
          <w:sz w:val="28"/>
          <w:szCs w:val="28"/>
        </w:rPr>
        <w:t>.</w:t>
      </w:r>
    </w:p>
    <w:p w:rsidR="00FC73CF" w:rsidRPr="0083580D" w:rsidRDefault="00FC73CF" w:rsidP="00FC73CF">
      <w:pPr>
        <w:numPr>
          <w:ilvl w:val="0"/>
          <w:numId w:val="19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83580D">
        <w:rPr>
          <w:sz w:val="28"/>
          <w:szCs w:val="28"/>
        </w:rPr>
        <w:t>Распоряжение Правительства РФ от 25.08.2008 № 1244-р «Об утверждении Концепции развития образования в сфере искусства и культуры на 2008-2015 годы».</w:t>
      </w:r>
    </w:p>
    <w:p w:rsidR="00FC73CF" w:rsidRPr="0083580D" w:rsidRDefault="00FC73CF" w:rsidP="00FC73CF">
      <w:pPr>
        <w:numPr>
          <w:ilvl w:val="0"/>
          <w:numId w:val="19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83580D">
        <w:rPr>
          <w:sz w:val="28"/>
          <w:szCs w:val="28"/>
        </w:rPr>
        <w:t>Устав муниципального образования «Фроловского сельского поселения», принятый решением Совета Депутатов Фроловского сельского поселения от 22.09.2015 № 135.</w:t>
      </w:r>
    </w:p>
    <w:p w:rsidR="00FC73CF" w:rsidRPr="004B354C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C1A2E"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Санитарно-эпидемиологические требования</w:t>
      </w:r>
      <w:r w:rsidRPr="005A478E">
        <w:rPr>
          <w:rFonts w:ascii="Times New Roman" w:hAnsi="Times New Roman"/>
          <w:color w:val="000000"/>
          <w:sz w:val="28"/>
          <w:szCs w:val="28"/>
        </w:rPr>
        <w:t xml:space="preserve"> к учреждениям дополнительного образования СанПиН 2.4.4.1251-03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A478E">
        <w:rPr>
          <w:rFonts w:ascii="Times New Roman" w:hAnsi="Times New Roman"/>
          <w:color w:val="000000"/>
          <w:sz w:val="28"/>
          <w:szCs w:val="28"/>
        </w:rPr>
        <w:t>, утвержденные Главным государственным санитарным врачом Российской Федерации 1 апреля 2003 года, с 20 июня 2003 года.</w:t>
      </w:r>
    </w:p>
    <w:p w:rsidR="00FC73CF" w:rsidRPr="004B354C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B354C">
        <w:rPr>
          <w:rFonts w:ascii="Times New Roman" w:hAnsi="Times New Roman"/>
          <w:sz w:val="28"/>
          <w:szCs w:val="28"/>
        </w:rPr>
        <w:t>Постановление администрации Пермского муниципального района от 08.07.2013 № 1904 «Об утверждении перечня муниципальных программ Пермского муниципального района».</w:t>
      </w:r>
    </w:p>
    <w:p w:rsidR="00FC73CF" w:rsidRPr="001B65DC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B354C">
        <w:rPr>
          <w:rFonts w:ascii="Times New Roman" w:hAnsi="Times New Roman"/>
          <w:sz w:val="28"/>
          <w:szCs w:val="28"/>
        </w:rPr>
        <w:t>Постановление администрации Пермского муниципального района от 08.07.2013 № 1905 «Об утверждении Порядка разработки,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54C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Пермского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C73CF" w:rsidRPr="0083580D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1B65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1B65DC">
        <w:rPr>
          <w:rFonts w:ascii="Times New Roman" w:hAnsi="Times New Roman"/>
          <w:sz w:val="28"/>
          <w:szCs w:val="28"/>
        </w:rPr>
        <w:t xml:space="preserve"> администрации Пермского муниципального района от 19.11.2012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B65DC">
        <w:rPr>
          <w:rFonts w:ascii="Times New Roman" w:hAnsi="Times New Roman"/>
          <w:sz w:val="28"/>
          <w:szCs w:val="28"/>
        </w:rPr>
        <w:t xml:space="preserve"> 2993 «Об утверждении Положения о предоставлении грантов творческим коллективам, исполнителям детских школ искусств Пермского муниципального района на участие в международных, всероссийских и межрегиональных конкурсах и фестивалях»</w:t>
      </w:r>
      <w:r>
        <w:rPr>
          <w:rFonts w:ascii="Times New Roman" w:hAnsi="Times New Roman"/>
          <w:sz w:val="28"/>
          <w:szCs w:val="28"/>
        </w:rPr>
        <w:t>.</w:t>
      </w:r>
    </w:p>
    <w:p w:rsidR="00FC73CF" w:rsidRPr="007D0DF1" w:rsidRDefault="00FC73CF" w:rsidP="00FC73CF">
      <w:pPr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Законом Российской Федерации от 9 октября 1992 года № 3612-1 «Основы законодательства Российской Федерации о культ</w:t>
      </w:r>
      <w:r>
        <w:rPr>
          <w:sz w:val="28"/>
          <w:szCs w:val="28"/>
        </w:rPr>
        <w:t>уре».</w:t>
      </w:r>
      <w:r w:rsidRPr="007D0DF1">
        <w:rPr>
          <w:sz w:val="28"/>
          <w:szCs w:val="28"/>
        </w:rPr>
        <w:t xml:space="preserve"> </w:t>
      </w:r>
    </w:p>
    <w:p w:rsidR="00FC73CF" w:rsidRPr="0083580D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Федеральным законом от 29 декабря 1994 года № 78-ФЗ «О библиотечном деле»</w:t>
      </w:r>
      <w:r>
        <w:rPr>
          <w:rFonts w:ascii="Times New Roman" w:hAnsi="Times New Roman"/>
          <w:sz w:val="28"/>
          <w:szCs w:val="28"/>
        </w:rPr>
        <w:t>.</w:t>
      </w:r>
    </w:p>
    <w:p w:rsidR="00FC73CF" w:rsidRPr="007D0DF1" w:rsidRDefault="00FC73CF" w:rsidP="00FC73CF">
      <w:pPr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FC73CF" w:rsidRPr="0083580D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Постановление администрации Фроловского сельского поселения  от 22.06.2015 № 219 «Об утверждении перечня муниципальных программ Фроловского сельского поселения на среднесрочный период 2016-2020 гг».</w:t>
      </w:r>
    </w:p>
    <w:p w:rsidR="00FC73CF" w:rsidRPr="0083580D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>Постановления администрации Фроловского сельского поселения от 21.12.2015 №505 «Об утверждении Порядка принятия решения о разработке, формировании, реализации и оценки эффективности муниципальных программ Фроловского сельского поселения».</w:t>
      </w:r>
    </w:p>
    <w:p w:rsidR="00FC73CF" w:rsidRPr="00E11E20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 xml:space="preserve">Постановления администрации Фроловского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83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83580D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6</w:t>
      </w:r>
      <w:r w:rsidRPr="00835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35</w:t>
      </w:r>
      <w:r w:rsidRPr="0083580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перечня муниципальных программ Фроловского сельского поселения на 2016 - 2020 годы»</w:t>
      </w:r>
      <w:r w:rsidRPr="0083580D">
        <w:rPr>
          <w:rFonts w:ascii="Times New Roman" w:hAnsi="Times New Roman"/>
          <w:sz w:val="28"/>
          <w:szCs w:val="28"/>
        </w:rPr>
        <w:t>.</w:t>
      </w:r>
    </w:p>
    <w:p w:rsidR="00FC73CF" w:rsidRPr="00E11E20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 xml:space="preserve">Постановления администрации Фроловского сельского поселения от </w:t>
      </w:r>
      <w:r>
        <w:rPr>
          <w:rFonts w:ascii="Times New Roman" w:hAnsi="Times New Roman"/>
          <w:sz w:val="28"/>
          <w:szCs w:val="28"/>
        </w:rPr>
        <w:t>18</w:t>
      </w:r>
      <w:r w:rsidRPr="0083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358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35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Pr="0083580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муниципального задания муниципального учреждения «Библиотека Фроловского сельского поселения»</w:t>
      </w:r>
      <w:r w:rsidRPr="00E11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и плановый период 2017 и 2018 годы.</w:t>
      </w:r>
    </w:p>
    <w:p w:rsidR="00FC73CF" w:rsidRPr="00E11E20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 xml:space="preserve">Постановления администрации Фроловского сельского поселения от </w:t>
      </w:r>
      <w:r>
        <w:rPr>
          <w:rFonts w:ascii="Times New Roman" w:hAnsi="Times New Roman"/>
          <w:sz w:val="28"/>
          <w:szCs w:val="28"/>
        </w:rPr>
        <w:t>18</w:t>
      </w:r>
      <w:r w:rsidRPr="0083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358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35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</w:t>
      </w:r>
      <w:r w:rsidRPr="0083580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муниципального задания муниципального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 «Фроловский сельский дом культуры» на 2016 год и плановый период 2017 и 2018 годы.</w:t>
      </w:r>
    </w:p>
    <w:p w:rsidR="00FC73CF" w:rsidRPr="0083580D" w:rsidRDefault="00FC73CF" w:rsidP="00FC73CF">
      <w:pPr>
        <w:pStyle w:val="afb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Распоряжения Администрации Фроловского сельского поселения от 08.12.2015 № 86-р «Об утверждении перечня муниципальных услуг (работ), оказываемых и выполняемых муниципальными учреждениями».</w:t>
      </w:r>
    </w:p>
    <w:p w:rsidR="00FC73CF" w:rsidRPr="007D0DF1" w:rsidRDefault="00FC73CF" w:rsidP="00FC73CF">
      <w:pPr>
        <w:ind w:firstLine="720"/>
        <w:jc w:val="both"/>
        <w:rPr>
          <w:sz w:val="28"/>
          <w:szCs w:val="28"/>
        </w:rPr>
      </w:pPr>
    </w:p>
    <w:p w:rsidR="00FC73CF" w:rsidRPr="00AE35EC" w:rsidRDefault="00FC73CF" w:rsidP="00FC73CF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AE35EC">
        <w:rPr>
          <w:b/>
          <w:sz w:val="28"/>
          <w:szCs w:val="28"/>
        </w:rPr>
        <w:t>8. Методы о</w:t>
      </w:r>
      <w:r w:rsidRPr="00AE35EC">
        <w:rPr>
          <w:rFonts w:eastAsia="Arial Unicode MS"/>
          <w:b/>
          <w:sz w:val="28"/>
          <w:szCs w:val="28"/>
        </w:rPr>
        <w:t>ценки эффективности и результативности</w:t>
      </w:r>
    </w:p>
    <w:p w:rsidR="00FC73CF" w:rsidRDefault="00FC73CF" w:rsidP="00FC7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35EC">
        <w:rPr>
          <w:rFonts w:eastAsia="Arial Unicode MS"/>
          <w:b/>
          <w:sz w:val="28"/>
          <w:szCs w:val="28"/>
        </w:rPr>
        <w:t>реализации муниципальной программы</w:t>
      </w:r>
      <w:r w:rsidRPr="00AE35EC">
        <w:rPr>
          <w:b/>
          <w:sz w:val="28"/>
          <w:szCs w:val="28"/>
        </w:rPr>
        <w:t xml:space="preserve"> </w:t>
      </w:r>
    </w:p>
    <w:p w:rsidR="00FC73CF" w:rsidRPr="00AE35EC" w:rsidRDefault="00FC73CF" w:rsidP="00FC73C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FC73CF" w:rsidRPr="00AE35EC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EC">
        <w:rPr>
          <w:sz w:val="28"/>
          <w:szCs w:val="28"/>
        </w:rPr>
        <w:t xml:space="preserve">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FC73CF" w:rsidRPr="00AE35EC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EC">
        <w:rPr>
          <w:sz w:val="28"/>
          <w:szCs w:val="28"/>
        </w:rPr>
        <w:t>Расчет итоговой оценки эффективности муниципальной программы за отчетный финансовый год: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Степень соответствия запланированному уровню затрат: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Суз = (М1ф / М1п + М2ф / М2п + … +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ф /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п )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м</w:t>
      </w:r>
      <w:r w:rsidRPr="00C5707C">
        <w:rPr>
          <w:sz w:val="28"/>
          <w:szCs w:val="28"/>
        </w:rPr>
        <w:t xml:space="preserve"> * 100%</w:t>
      </w:r>
      <w:r>
        <w:rPr>
          <w:sz w:val="28"/>
          <w:szCs w:val="28"/>
        </w:rPr>
        <w:t>, где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Суз – степень соответствия запланированному уровню затрат и эффективности использования средств Программы (процентов);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ф – объем средств, фактически затраченных на мероприятие в ходе реализации Программы;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п – объем средств, запланированных на реализацию мероприятия Программы;</w:t>
      </w:r>
    </w:p>
    <w:p w:rsidR="00FC73CF" w:rsidRPr="00C5707C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м – количество мероприятий Программы;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Степень достижения целевых показателей Программы: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Сцп = (П1ф / П1п + П2ф / П2п + … + П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ф / П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п )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п</w:t>
      </w:r>
      <w:r w:rsidRPr="00C5707C">
        <w:rPr>
          <w:sz w:val="28"/>
          <w:szCs w:val="28"/>
        </w:rPr>
        <w:t xml:space="preserve"> * 100%</w:t>
      </w:r>
      <w:r>
        <w:rPr>
          <w:sz w:val="28"/>
          <w:szCs w:val="28"/>
        </w:rPr>
        <w:t>, где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Сцп – степень достижения целевых показателей Программы (процентов);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ф – фактическое значение целевого показателя, достигнутое в ходе реализации Программы;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п – плановое значение целевого показателя в соответствии с Программой;</w:t>
      </w:r>
    </w:p>
    <w:p w:rsidR="00FC73CF" w:rsidRPr="007622B3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п – количество целевых показателей Программы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Эффективность использования средств Программы: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Эис = Сцп / Суз.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программы определяется следующим образом: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95%-100% - эффективность использования средств бюджета на реализацию Программы высокая;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85%-95% - эффективность использования средств бюджета на реализацию Программы средняя;</w:t>
      </w:r>
    </w:p>
    <w:p w:rsidR="00FC73CF" w:rsidRDefault="00FC73CF" w:rsidP="00FC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31A">
        <w:rPr>
          <w:sz w:val="28"/>
          <w:szCs w:val="28"/>
        </w:rPr>
        <w:t xml:space="preserve">&lt; </w:t>
      </w:r>
      <w:r>
        <w:rPr>
          <w:sz w:val="28"/>
          <w:szCs w:val="28"/>
        </w:rPr>
        <w:t>85% - эффективность использования средств бюджета на реализацию Программы низкая;</w:t>
      </w:r>
    </w:p>
    <w:p w:rsidR="00FC73CF" w:rsidRDefault="00FC73CF" w:rsidP="00FC73CF">
      <w:pPr>
        <w:pStyle w:val="ConsPlusNormal"/>
        <w:spacing w:line="240" w:lineRule="exact"/>
        <w:ind w:left="10620"/>
        <w:outlineLvl w:val="1"/>
        <w:rPr>
          <w:rFonts w:ascii="Times New Roman" w:hAnsi="Times New Roman"/>
          <w:sz w:val="28"/>
          <w:szCs w:val="28"/>
        </w:rPr>
        <w:sectPr w:rsidR="00FC73CF" w:rsidSect="003C5E32">
          <w:headerReference w:type="even" r:id="rId10"/>
          <w:footerReference w:type="default" r:id="rId11"/>
          <w:pgSz w:w="11906" w:h="16838"/>
          <w:pgMar w:top="720" w:right="720" w:bottom="720" w:left="1418" w:header="709" w:footer="709" w:gutter="0"/>
          <w:cols w:space="708"/>
          <w:titlePg/>
          <w:docGrid w:linePitch="360"/>
        </w:sectPr>
      </w:pPr>
      <w:r w:rsidRPr="00AE35EC">
        <w:rPr>
          <w:rFonts w:ascii="Times New Roman" w:hAnsi="Times New Roman"/>
          <w:sz w:val="28"/>
          <w:szCs w:val="28"/>
        </w:rPr>
        <w:br w:type="page"/>
      </w:r>
    </w:p>
    <w:p w:rsidR="00FC73CF" w:rsidRPr="003F40DF" w:rsidRDefault="00FC73CF" w:rsidP="00FC73CF">
      <w:pPr>
        <w:pStyle w:val="ConsPlusNormal"/>
        <w:ind w:left="11340"/>
        <w:jc w:val="both"/>
        <w:outlineLvl w:val="1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FC73CF" w:rsidRPr="003F40DF" w:rsidRDefault="00FC73CF" w:rsidP="00FC73CF">
      <w:pPr>
        <w:pStyle w:val="ConsPlusNormal"/>
        <w:ind w:left="11340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FC73CF" w:rsidRPr="003F40DF" w:rsidRDefault="00FC73CF" w:rsidP="00FC73CF">
      <w:pPr>
        <w:pStyle w:val="ConsPlusNormal"/>
        <w:ind w:left="11340" w:firstLine="12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сферы культуры во Фроловском сельском поселении</w:t>
      </w:r>
      <w:r w:rsidRPr="003F40DF">
        <w:rPr>
          <w:rFonts w:ascii="Times New Roman" w:hAnsi="Times New Roman" w:cs="Times New Roman"/>
          <w:sz w:val="28"/>
        </w:rPr>
        <w:t>» на 2016 – 2020 годы</w:t>
      </w:r>
    </w:p>
    <w:p w:rsidR="00FC73CF" w:rsidRPr="00CE56BA" w:rsidRDefault="00FC73CF" w:rsidP="00FC73CF">
      <w:pPr>
        <w:pStyle w:val="ConsPlusNormal"/>
        <w:ind w:left="10620"/>
        <w:jc w:val="both"/>
        <w:rPr>
          <w:rFonts w:ascii="Times New Roman" w:hAnsi="Times New Roman" w:cs="Times New Roman"/>
        </w:rPr>
      </w:pPr>
      <w:r w:rsidRPr="00CE56BA">
        <w:rPr>
          <w:rFonts w:ascii="Times New Roman" w:hAnsi="Times New Roman" w:cs="Times New Roman"/>
        </w:rPr>
        <w:t xml:space="preserve"> </w:t>
      </w:r>
    </w:p>
    <w:p w:rsidR="00FC73CF" w:rsidRPr="003F40DF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Сведения о планируемых значениях показателей муниципальной программы</w:t>
      </w:r>
    </w:p>
    <w:p w:rsidR="00FC73CF" w:rsidRPr="003F40DF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Развитие сферы культуры </w:t>
      </w:r>
      <w:r w:rsidRPr="003F40DF">
        <w:rPr>
          <w:rFonts w:ascii="Times New Roman" w:hAnsi="Times New Roman" w:cs="Times New Roman"/>
          <w:sz w:val="28"/>
        </w:rPr>
        <w:t>во Фроловском сельском поселении» на 2016 – 2020 годы</w:t>
      </w:r>
    </w:p>
    <w:p w:rsidR="00FC73CF" w:rsidRPr="00CE56BA" w:rsidRDefault="00FC73CF" w:rsidP="00FC73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13"/>
        <w:gridCol w:w="1999"/>
        <w:gridCol w:w="850"/>
        <w:gridCol w:w="1276"/>
        <w:gridCol w:w="1276"/>
        <w:gridCol w:w="1275"/>
        <w:gridCol w:w="1276"/>
        <w:gridCol w:w="1276"/>
      </w:tblGrid>
      <w:tr w:rsidR="00FC73CF" w:rsidRPr="00C85C63" w:rsidTr="000E589C">
        <w:trPr>
          <w:trHeight w:val="435"/>
        </w:trPr>
        <w:tc>
          <w:tcPr>
            <w:tcW w:w="2410" w:type="dxa"/>
            <w:vMerge w:val="restart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Плановое значение</w:t>
            </w:r>
          </w:p>
        </w:tc>
      </w:tr>
      <w:tr w:rsidR="00FC73CF" w:rsidRPr="00C85C63" w:rsidTr="000E589C">
        <w:trPr>
          <w:trHeight w:val="213"/>
        </w:trPr>
        <w:tc>
          <w:tcPr>
            <w:tcW w:w="2410" w:type="dxa"/>
            <w:vMerge/>
            <w:vAlign w:val="center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auto"/>
            <w:noWrap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2020г.</w:t>
            </w:r>
          </w:p>
        </w:tc>
      </w:tr>
      <w:tr w:rsidR="00FC73CF" w:rsidRPr="00C85C63" w:rsidTr="000E589C">
        <w:trPr>
          <w:trHeight w:val="143"/>
        </w:trPr>
        <w:tc>
          <w:tcPr>
            <w:tcW w:w="2410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9</w:t>
            </w:r>
          </w:p>
        </w:tc>
      </w:tr>
      <w:tr w:rsidR="00FC73CF" w:rsidRPr="00C85C63" w:rsidTr="000E589C">
        <w:trPr>
          <w:trHeight w:val="346"/>
        </w:trPr>
        <w:tc>
          <w:tcPr>
            <w:tcW w:w="2410" w:type="dxa"/>
            <w:vMerge w:val="restart"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сферы культуры во Фроловском сельском поселении</w:t>
            </w:r>
            <w:r w:rsidRPr="00C85C63">
              <w:rPr>
                <w:sz w:val="24"/>
                <w:szCs w:val="24"/>
              </w:rPr>
              <w:t>» на 2016 – 2020 годы</w:t>
            </w: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sz w:val="24"/>
                <w:szCs w:val="24"/>
              </w:rPr>
              <w:t xml:space="preserve"> (к 2015 г.)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24,56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25,06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25,65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26,05</w:t>
            </w:r>
          </w:p>
        </w:tc>
        <w:tc>
          <w:tcPr>
            <w:tcW w:w="1276" w:type="dxa"/>
            <w:vAlign w:val="bottom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26,55</w:t>
            </w:r>
          </w:p>
        </w:tc>
      </w:tr>
      <w:tr w:rsidR="00FC73CF" w:rsidRPr="00C85C63" w:rsidTr="000E589C">
        <w:trPr>
          <w:trHeight w:val="359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пользователей Библиотеки Фроловского сельского поселения (по сравнению с 2015 г.)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73CF" w:rsidRDefault="00FC73CF" w:rsidP="000E589C">
            <w:pPr>
              <w:jc w:val="center"/>
              <w:rPr>
                <w:sz w:val="24"/>
                <w:szCs w:val="24"/>
              </w:rPr>
            </w:pPr>
          </w:p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C85C6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</w:tr>
      <w:tr w:rsidR="00FC73CF" w:rsidRPr="00C85C63" w:rsidTr="000E589C">
        <w:trPr>
          <w:trHeight w:val="153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фондов библиотеки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FC73CF" w:rsidRPr="00C85C63" w:rsidTr="000E589C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widowControl w:val="0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цифровых информационных ресурсов (электронных изданий и аудиовизуальных документов) в общем объеме фондов библиотеки (к 2015 г.)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73CF" w:rsidRDefault="00FC73CF" w:rsidP="000E589C">
            <w:pPr>
              <w:jc w:val="center"/>
              <w:rPr>
                <w:sz w:val="24"/>
                <w:szCs w:val="24"/>
              </w:rPr>
            </w:pPr>
          </w:p>
          <w:p w:rsidR="00FC73CF" w:rsidRPr="00C85C63" w:rsidRDefault="00FC73CF" w:rsidP="000E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C73CF" w:rsidRPr="00C85C63" w:rsidTr="000E589C">
        <w:trPr>
          <w:trHeight w:val="403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widowControl w:val="0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технического оснащения библиотек (к 2015 г.)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C73CF" w:rsidRPr="00C85C63" w:rsidTr="000E589C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widowControl w:val="0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проводимых культурно-досуговых мероприятий (по сравнению с 2014 г.)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C73CF" w:rsidRPr="00C85C63" w:rsidTr="000E589C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C85C63" w:rsidRDefault="00FC73CF" w:rsidP="000E589C">
            <w:pPr>
              <w:widowControl w:val="0"/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мероприятий для детей до 14 </w:t>
            </w:r>
            <w:r>
              <w:rPr>
                <w:sz w:val="24"/>
                <w:szCs w:val="24"/>
              </w:rPr>
              <w:lastRenderedPageBreak/>
              <w:t>лет включительно в общем числе культурно-досуговых мероприятий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FC73CF" w:rsidRPr="00C85C63" w:rsidTr="000E589C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FC73CF" w:rsidRPr="009C3306" w:rsidRDefault="00FC73CF" w:rsidP="000E589C">
            <w:pPr>
              <w:widowControl w:val="0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9C3306">
              <w:rPr>
                <w:sz w:val="24"/>
                <w:szCs w:val="24"/>
              </w:rPr>
              <w:t>Темп роста количества участников</w:t>
            </w:r>
            <w:r>
              <w:rPr>
                <w:sz w:val="24"/>
                <w:szCs w:val="24"/>
              </w:rPr>
              <w:t xml:space="preserve"> клубных формирований, принимающих участие в культурно-массовых мероприятиях по сравнению с предыдущим годом</w:t>
            </w:r>
            <w:r w:rsidRPr="009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C73CF" w:rsidRPr="00C85C63" w:rsidTr="000E589C">
        <w:trPr>
          <w:trHeight w:val="563"/>
        </w:trPr>
        <w:tc>
          <w:tcPr>
            <w:tcW w:w="2410" w:type="dxa"/>
            <w:vMerge w:val="restart"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 Мероприятия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C73CF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библиографических справок (консультаций) пользователя</w:t>
            </w:r>
          </w:p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2015 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C73CF" w:rsidRPr="00C85C63" w:rsidTr="000E589C">
        <w:trPr>
          <w:trHeight w:val="136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документов из фонда библиотеки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 пользователей библиотеки Фроловского сельского поселения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библиотечного фонда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каталогизация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массовых мероприятий информационного характера библиотеки Фроловского сельского поселения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</w:t>
            </w:r>
            <w:r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мероприятий для библиотечных работников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  <w:r>
              <w:rPr>
                <w:color w:val="000000"/>
                <w:sz w:val="24"/>
                <w:szCs w:val="24"/>
              </w:rPr>
              <w:t xml:space="preserve"> Фроловского сельского дома культуры</w:t>
            </w:r>
            <w:r w:rsidRPr="007B7ED0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ind w:left="34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Проведение фестивале</w:t>
            </w:r>
            <w:r>
              <w:rPr>
                <w:sz w:val="24"/>
                <w:szCs w:val="24"/>
              </w:rPr>
              <w:t>й, выставок, смотров, конкурсов</w:t>
            </w:r>
            <w:r w:rsidRPr="007B7ED0">
              <w:rPr>
                <w:sz w:val="24"/>
                <w:szCs w:val="24"/>
              </w:rPr>
              <w:t xml:space="preserve"> конференций  </w:t>
            </w:r>
            <w:r>
              <w:rPr>
                <w:sz w:val="24"/>
                <w:szCs w:val="24"/>
              </w:rPr>
              <w:t>(клуб)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сценариев мероприятий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Фроловского СДК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3CF" w:rsidRPr="00C85C63" w:rsidTr="000E589C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FC73CF" w:rsidRPr="00C85C63" w:rsidRDefault="00FC73CF" w:rsidP="000E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tabs>
                <w:tab w:val="left" w:pos="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«Одежды сцены»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63"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C73CF" w:rsidRPr="00C85C63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73CF" w:rsidRPr="000A6352" w:rsidRDefault="00FC73CF" w:rsidP="00FC73CF">
      <w:pPr>
        <w:pStyle w:val="ConsPlusNormal"/>
        <w:ind w:left="11340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6BA">
        <w:rPr>
          <w:rFonts w:ascii="Times New Roman" w:hAnsi="Times New Roman" w:cs="Times New Roman"/>
        </w:rPr>
        <w:br w:type="page"/>
      </w:r>
      <w:r w:rsidRPr="000A635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73CF" w:rsidRPr="000A6352" w:rsidRDefault="00FC73CF" w:rsidP="00FC73CF">
      <w:pPr>
        <w:pStyle w:val="ConsPlusNormal"/>
        <w:ind w:left="1134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C73CF" w:rsidRPr="000A6352" w:rsidRDefault="00FC73CF" w:rsidP="00FC73CF">
      <w:pPr>
        <w:pStyle w:val="ConsPlusNormal"/>
        <w:ind w:left="1134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«Развитие сферы культуры во Фроловском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52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52">
        <w:rPr>
          <w:rFonts w:ascii="Times New Roman" w:hAnsi="Times New Roman" w:cs="Times New Roman"/>
          <w:sz w:val="28"/>
          <w:szCs w:val="28"/>
        </w:rPr>
        <w:t>поселении» на 2016 – 2020 годы</w:t>
      </w:r>
    </w:p>
    <w:p w:rsidR="00FC73CF" w:rsidRPr="000A6352" w:rsidRDefault="00FC73CF" w:rsidP="00FC73CF">
      <w:pPr>
        <w:jc w:val="both"/>
        <w:rPr>
          <w:sz w:val="28"/>
          <w:szCs w:val="28"/>
        </w:rPr>
      </w:pPr>
    </w:p>
    <w:p w:rsidR="00FC73CF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«Развитие сферы культуры во Фроловском сельском поселении» </w:t>
      </w:r>
    </w:p>
    <w:p w:rsidR="00FC73CF" w:rsidRPr="000A6352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на 2016 – 2020 годы</w:t>
      </w:r>
    </w:p>
    <w:p w:rsidR="00FC73CF" w:rsidRPr="000A6352" w:rsidRDefault="00FC73CF" w:rsidP="00FC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980"/>
        <w:gridCol w:w="1559"/>
        <w:gridCol w:w="1560"/>
        <w:gridCol w:w="1559"/>
        <w:gridCol w:w="1276"/>
        <w:gridCol w:w="1413"/>
        <w:gridCol w:w="1705"/>
      </w:tblGrid>
      <w:tr w:rsidR="00FC73CF" w:rsidRPr="000A6352" w:rsidTr="000E589C">
        <w:trPr>
          <w:trHeight w:val="637"/>
        </w:trPr>
        <w:tc>
          <w:tcPr>
            <w:tcW w:w="3261" w:type="dxa"/>
            <w:vMerge w:val="restart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FC73CF" w:rsidRPr="000A6352" w:rsidTr="000E589C">
        <w:trPr>
          <w:trHeight w:val="70"/>
        </w:trPr>
        <w:tc>
          <w:tcPr>
            <w:tcW w:w="3261" w:type="dxa"/>
            <w:vMerge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413" w:type="dxa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705" w:type="dxa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FC73CF" w:rsidRPr="000A6352" w:rsidTr="000E589C">
        <w:trPr>
          <w:trHeight w:val="375"/>
        </w:trPr>
        <w:tc>
          <w:tcPr>
            <w:tcW w:w="3261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FC73CF" w:rsidRPr="000A6352" w:rsidRDefault="00FC73CF" w:rsidP="000E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73CF" w:rsidRPr="000A6352" w:rsidTr="000E589C">
        <w:trPr>
          <w:trHeight w:val="375"/>
        </w:trPr>
        <w:tc>
          <w:tcPr>
            <w:tcW w:w="3261" w:type="dxa"/>
            <w:vMerge w:val="restart"/>
            <w:shd w:val="clear" w:color="auto" w:fill="auto"/>
          </w:tcPr>
          <w:p w:rsidR="00FC73CF" w:rsidRPr="000A6352" w:rsidRDefault="00FC73CF" w:rsidP="000E5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во Фроловском сельском поселении» на 2016 – 2020 годы</w:t>
            </w:r>
          </w:p>
          <w:p w:rsidR="00FC73CF" w:rsidRPr="000A6352" w:rsidRDefault="00FC73CF" w:rsidP="000E589C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73CF" w:rsidRPr="000A6352" w:rsidRDefault="00FC73CF" w:rsidP="000E589C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 w:rsidRPr="000A6352">
              <w:rPr>
                <w:bCs/>
                <w:color w:val="000000"/>
                <w:sz w:val="28"/>
                <w:szCs w:val="24"/>
              </w:rPr>
              <w:t>10931,43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9862,90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9892,90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9892,90</w:t>
            </w:r>
          </w:p>
        </w:tc>
        <w:tc>
          <w:tcPr>
            <w:tcW w:w="1413" w:type="dxa"/>
            <w:vMerge w:val="restart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9892,9</w:t>
            </w:r>
          </w:p>
        </w:tc>
        <w:tc>
          <w:tcPr>
            <w:tcW w:w="1705" w:type="dxa"/>
            <w:vMerge w:val="restart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50473,03</w:t>
            </w:r>
          </w:p>
        </w:tc>
      </w:tr>
      <w:tr w:rsidR="00FC73CF" w:rsidRPr="000A6352" w:rsidTr="000E589C">
        <w:trPr>
          <w:trHeight w:val="375"/>
        </w:trPr>
        <w:tc>
          <w:tcPr>
            <w:tcW w:w="3261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в т.ч.:</w:t>
            </w:r>
          </w:p>
        </w:tc>
        <w:tc>
          <w:tcPr>
            <w:tcW w:w="1559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</w:tr>
      <w:tr w:rsidR="00FC73CF" w:rsidRPr="000A6352" w:rsidTr="000E589C">
        <w:trPr>
          <w:trHeight w:val="764"/>
        </w:trPr>
        <w:tc>
          <w:tcPr>
            <w:tcW w:w="3261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Бюджет Фроловского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10416,40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413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705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47699,88</w:t>
            </w:r>
          </w:p>
        </w:tc>
      </w:tr>
      <w:tr w:rsidR="00FC73CF" w:rsidRPr="000A6352" w:rsidTr="000E589C">
        <w:trPr>
          <w:trHeight w:val="420"/>
        </w:trPr>
        <w:tc>
          <w:tcPr>
            <w:tcW w:w="3261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Бюджет Пермского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</w:tr>
      <w:tr w:rsidR="00FC73CF" w:rsidRPr="000A6352" w:rsidTr="000E589C">
        <w:trPr>
          <w:trHeight w:val="240"/>
        </w:trPr>
        <w:tc>
          <w:tcPr>
            <w:tcW w:w="3261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</w:tr>
      <w:tr w:rsidR="00FC73CF" w:rsidRPr="000A6352" w:rsidTr="000E589C">
        <w:trPr>
          <w:trHeight w:val="375"/>
        </w:trPr>
        <w:tc>
          <w:tcPr>
            <w:tcW w:w="3261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413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705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1225,15</w:t>
            </w:r>
          </w:p>
        </w:tc>
      </w:tr>
      <w:tr w:rsidR="00FC73CF" w:rsidRPr="000A6352" w:rsidTr="000E589C">
        <w:trPr>
          <w:trHeight w:val="375"/>
        </w:trPr>
        <w:tc>
          <w:tcPr>
            <w:tcW w:w="3261" w:type="dxa"/>
            <w:vMerge/>
            <w:vAlign w:val="center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C73CF" w:rsidRPr="000A6352" w:rsidRDefault="00FC73CF" w:rsidP="000E589C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270,00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297,00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327,00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327,00</w:t>
            </w:r>
          </w:p>
        </w:tc>
        <w:tc>
          <w:tcPr>
            <w:tcW w:w="1413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327,00</w:t>
            </w:r>
          </w:p>
        </w:tc>
        <w:tc>
          <w:tcPr>
            <w:tcW w:w="1705" w:type="dxa"/>
            <w:vAlign w:val="center"/>
          </w:tcPr>
          <w:p w:rsidR="00FC73CF" w:rsidRPr="000A6352" w:rsidRDefault="00FC73CF" w:rsidP="000E5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0A6352">
              <w:rPr>
                <w:sz w:val="28"/>
                <w:szCs w:val="24"/>
              </w:rPr>
              <w:t>548,00</w:t>
            </w:r>
          </w:p>
        </w:tc>
      </w:tr>
    </w:tbl>
    <w:p w:rsidR="00FC73CF" w:rsidRPr="00CE56BA" w:rsidRDefault="00FC73CF" w:rsidP="00FC73CF">
      <w:pPr>
        <w:ind w:left="-709" w:right="-1"/>
        <w:jc w:val="both"/>
        <w:rPr>
          <w:highlight w:val="yellow"/>
        </w:rPr>
      </w:pPr>
    </w:p>
    <w:p w:rsidR="00FC73CF" w:rsidRPr="003F40DF" w:rsidRDefault="00FC73CF" w:rsidP="00FC73CF">
      <w:pPr>
        <w:pStyle w:val="ConsPlusNormal"/>
        <w:ind w:left="11340"/>
        <w:jc w:val="both"/>
        <w:outlineLvl w:val="1"/>
        <w:rPr>
          <w:rFonts w:ascii="Times New Roman" w:hAnsi="Times New Roman" w:cs="Times New Roman"/>
          <w:sz w:val="28"/>
        </w:rPr>
      </w:pPr>
      <w:r w:rsidRPr="00CE56BA">
        <w:rPr>
          <w:rFonts w:ascii="Times New Roman" w:hAnsi="Times New Roman" w:cs="Times New Roman"/>
          <w:highlight w:val="yellow"/>
        </w:rPr>
        <w:br w:type="page"/>
      </w:r>
      <w:r w:rsidRPr="003F40DF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FC73CF" w:rsidRPr="003F40DF" w:rsidRDefault="00FC73CF" w:rsidP="00FC73CF">
      <w:pPr>
        <w:pStyle w:val="ConsPlusNormal"/>
        <w:ind w:left="11340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FC73CF" w:rsidRPr="003F40DF" w:rsidRDefault="00FC73CF" w:rsidP="00FC73CF">
      <w:pPr>
        <w:pStyle w:val="ConsPlusNormal"/>
        <w:ind w:left="11340" w:firstLine="12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сферы культуры</w:t>
      </w:r>
      <w:r w:rsidRPr="003F40DF">
        <w:rPr>
          <w:rFonts w:ascii="Times New Roman" w:hAnsi="Times New Roman" w:cs="Times New Roman"/>
          <w:sz w:val="28"/>
        </w:rPr>
        <w:t xml:space="preserve"> во Фроловском сельском поселении»</w:t>
      </w:r>
      <w:r>
        <w:rPr>
          <w:rFonts w:ascii="Times New Roman" w:hAnsi="Times New Roman" w:cs="Times New Roman"/>
          <w:sz w:val="28"/>
        </w:rPr>
        <w:t xml:space="preserve"> </w:t>
      </w:r>
      <w:r w:rsidRPr="003F40DF">
        <w:rPr>
          <w:rFonts w:ascii="Times New Roman" w:hAnsi="Times New Roman" w:cs="Times New Roman"/>
          <w:sz w:val="28"/>
        </w:rPr>
        <w:t>на 2016 – 2020 годы</w:t>
      </w:r>
    </w:p>
    <w:p w:rsidR="00FC73CF" w:rsidRPr="00CE56BA" w:rsidRDefault="00FC73CF" w:rsidP="00FC73CF">
      <w:pPr>
        <w:tabs>
          <w:tab w:val="left" w:pos="-426"/>
        </w:tabs>
        <w:ind w:left="5812" w:right="-143"/>
        <w:jc w:val="both"/>
      </w:pPr>
    </w:p>
    <w:p w:rsidR="00FC73CF" w:rsidRPr="000A6352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Мероприятия и финансовое обеспечение муниципальной программы  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во Фроловском сельском поселении</w:t>
      </w:r>
      <w:r w:rsidRPr="000A6352">
        <w:rPr>
          <w:rFonts w:ascii="Times New Roman" w:hAnsi="Times New Roman" w:cs="Times New Roman"/>
          <w:sz w:val="28"/>
          <w:szCs w:val="28"/>
        </w:rPr>
        <w:t>» на 2016 – 2020 годы за счет бюджетных средств</w:t>
      </w: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567"/>
      </w:tblGrid>
      <w:tr w:rsidR="00FC73CF" w:rsidRPr="00CE56BA" w:rsidTr="000E589C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FC73CF" w:rsidRPr="00CE56BA" w:rsidRDefault="00FC73CF" w:rsidP="000E589C">
            <w:pPr>
              <w:jc w:val="both"/>
            </w:pPr>
            <w:r w:rsidRPr="00CE56BA">
              <w:t>№ п/п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FC73CF" w:rsidRPr="00CE56BA" w:rsidRDefault="00FC73CF" w:rsidP="000E589C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FC73CF" w:rsidRPr="00CE56BA" w:rsidRDefault="00FC73CF" w:rsidP="000E589C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750" w:type="dxa"/>
            <w:gridSpan w:val="24"/>
          </w:tcPr>
          <w:p w:rsidR="00FC73CF" w:rsidRPr="00CE56BA" w:rsidRDefault="00FC73CF" w:rsidP="000E589C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FC73CF" w:rsidRPr="00CE56BA" w:rsidTr="000E589C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FC73CF" w:rsidRPr="00CE56BA" w:rsidRDefault="00FC73CF" w:rsidP="000E589C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FC73CF" w:rsidRPr="00CE56BA" w:rsidRDefault="00FC73CF" w:rsidP="000E589C">
            <w:pPr>
              <w:jc w:val="center"/>
            </w:pPr>
            <w:r w:rsidRPr="00CE56BA">
              <w:t>2020 год</w:t>
            </w:r>
          </w:p>
        </w:tc>
        <w:tc>
          <w:tcPr>
            <w:tcW w:w="2269" w:type="dxa"/>
            <w:gridSpan w:val="4"/>
          </w:tcPr>
          <w:p w:rsidR="00FC73CF" w:rsidRPr="00CE56BA" w:rsidRDefault="00FC73CF" w:rsidP="000E589C">
            <w:pPr>
              <w:jc w:val="center"/>
            </w:pPr>
            <w:r w:rsidRPr="00CE56BA">
              <w:t>ВСЕГО</w:t>
            </w:r>
          </w:p>
        </w:tc>
      </w:tr>
      <w:tr w:rsidR="00FC73CF" w:rsidRPr="00CE56BA" w:rsidTr="000E589C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Итого</w:t>
            </w:r>
          </w:p>
        </w:tc>
      </w:tr>
      <w:tr w:rsidR="00FC73CF" w:rsidRPr="00CE56BA" w:rsidTr="000E589C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FC73CF" w:rsidRPr="00CE56BA" w:rsidRDefault="00FC73CF" w:rsidP="000E589C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3CF" w:rsidRPr="00CE56BA" w:rsidRDefault="00FC73CF" w:rsidP="000E589C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FC73CF" w:rsidRPr="00CE56BA" w:rsidRDefault="00FC73CF" w:rsidP="000E589C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FC73CF" w:rsidRPr="00CE56BA" w:rsidRDefault="00FC73CF" w:rsidP="000E589C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FC73CF" w:rsidRPr="00CE56BA" w:rsidRDefault="00FC73CF" w:rsidP="000E589C">
            <w:pPr>
              <w:jc w:val="center"/>
            </w:pPr>
            <w:r w:rsidRPr="00CE56BA">
              <w:t>27</w:t>
            </w:r>
          </w:p>
        </w:tc>
      </w:tr>
      <w:tr w:rsidR="00FC73CF" w:rsidRPr="00CE56BA" w:rsidTr="000E589C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«</w:t>
            </w:r>
            <w:r>
              <w:t>Развитие сферы культуры во Фроловском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Итого:</w:t>
            </w:r>
          </w:p>
          <w:p w:rsidR="00FC73CF" w:rsidRPr="00CE56BA" w:rsidRDefault="00FC73CF" w:rsidP="000E589C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10 416,40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10661,43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709" w:type="dxa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6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47 699,88</w:t>
            </w:r>
          </w:p>
        </w:tc>
        <w:tc>
          <w:tcPr>
            <w:tcW w:w="568" w:type="dxa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1 225,15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48 925,03</w:t>
            </w:r>
          </w:p>
        </w:tc>
      </w:tr>
      <w:tr w:rsidR="00FC73CF" w:rsidRPr="00CE56BA" w:rsidTr="000E589C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FC73CF" w:rsidRPr="00CE56BA" w:rsidRDefault="00FC73CF" w:rsidP="000E589C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10 416,40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10661,43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709" w:type="dxa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6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47 699,88</w:t>
            </w:r>
          </w:p>
        </w:tc>
        <w:tc>
          <w:tcPr>
            <w:tcW w:w="568" w:type="dxa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1 225,15</w:t>
            </w:r>
          </w:p>
        </w:tc>
        <w:tc>
          <w:tcPr>
            <w:tcW w:w="567" w:type="dxa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48 925,03</w:t>
            </w:r>
          </w:p>
        </w:tc>
      </w:tr>
      <w:tr w:rsidR="00FC73CF" w:rsidRPr="00CE56BA" w:rsidTr="000E589C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lastRenderedPageBreak/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>
              <w:t xml:space="preserve">Сохранение и развитие традиционной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7 395,00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7 395,00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40 278,48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40 278,48</w:t>
            </w:r>
          </w:p>
        </w:tc>
      </w:tr>
      <w:tr w:rsidR="00FC73CF" w:rsidRPr="00CE56BA" w:rsidTr="000E589C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1.1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  <w:rPr>
                <w:iCs/>
              </w:rPr>
            </w:pPr>
          </w:p>
          <w:p w:rsidR="00FC73CF" w:rsidRPr="00CE56BA" w:rsidRDefault="00FC73CF" w:rsidP="000E589C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FC73CF" w:rsidRPr="00CE56BA" w:rsidRDefault="00FC73CF" w:rsidP="000E589C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7 395,00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7 395,00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40 278,48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40 278,48</w:t>
            </w:r>
          </w:p>
        </w:tc>
      </w:tr>
      <w:tr w:rsidR="00FC73CF" w:rsidRPr="00CE56BA" w:rsidTr="000E589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5 500</w:t>
            </w:r>
            <w:r w:rsidRPr="00CE56BA"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5 500</w:t>
            </w:r>
            <w:r w:rsidRPr="00CE56BA">
              <w:t>,00</w:t>
            </w:r>
          </w:p>
        </w:tc>
      </w:tr>
      <w:tr w:rsidR="00FC73CF" w:rsidRPr="00CE56BA" w:rsidTr="000E589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</w:pPr>
            <w:r>
              <w:t>Обеспечение деятельности (оказание услуг, выполнение работ) муниципа</w:t>
            </w:r>
            <w:r>
              <w:lastRenderedPageBreak/>
              <w:t>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5 500</w:t>
            </w:r>
            <w:r w:rsidRPr="00CE56BA"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5 500</w:t>
            </w:r>
            <w:r w:rsidRPr="00CE56BA">
              <w:t>,00</w:t>
            </w:r>
          </w:p>
        </w:tc>
      </w:tr>
      <w:tr w:rsidR="00FC73CF" w:rsidRPr="00CE56BA" w:rsidTr="000E589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lastRenderedPageBreak/>
              <w:t>3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</w:t>
            </w:r>
          </w:p>
          <w:p w:rsidR="00FC73CF" w:rsidRPr="00CE56BA" w:rsidRDefault="00FC73CF" w:rsidP="000E589C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</w:t>
            </w:r>
          </w:p>
          <w:p w:rsidR="00FC73CF" w:rsidRPr="00CE56BA" w:rsidRDefault="00FC73CF" w:rsidP="000E589C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</w:tr>
      <w:tr w:rsidR="00FC73CF" w:rsidRPr="00CE56BA" w:rsidTr="000E589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3.1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</w:pPr>
            <w:r>
              <w:t xml:space="preserve"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</w:t>
            </w:r>
            <w:r>
              <w:lastRenderedPageBreak/>
              <w:t>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</w:t>
            </w:r>
          </w:p>
          <w:p w:rsidR="00FC73CF" w:rsidRPr="00CE56BA" w:rsidRDefault="00FC73CF" w:rsidP="000E589C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</w:t>
            </w:r>
          </w:p>
          <w:p w:rsidR="00FC73CF" w:rsidRPr="00CE56BA" w:rsidRDefault="00FC73CF" w:rsidP="000E589C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</w:tr>
      <w:tr w:rsidR="00FC73CF" w:rsidRPr="00CE56BA" w:rsidTr="000E589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lastRenderedPageBreak/>
              <w:t>4</w:t>
            </w:r>
          </w:p>
        </w:tc>
        <w:tc>
          <w:tcPr>
            <w:tcW w:w="1135" w:type="dxa"/>
            <w:shd w:val="clear" w:color="000000" w:fill="FFFFFF"/>
          </w:tcPr>
          <w:p w:rsidR="00FC73CF" w:rsidRPr="009B4C3E" w:rsidRDefault="00FC73CF" w:rsidP="000E5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 состояние учреждений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1 921,40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1921,40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1 921,40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1 921,40</w:t>
            </w:r>
          </w:p>
        </w:tc>
      </w:tr>
      <w:tr w:rsidR="00FC73CF" w:rsidRPr="00CE56BA" w:rsidTr="000E589C">
        <w:trPr>
          <w:trHeight w:val="278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4.1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входной группы Фроловского СДК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371,40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371,40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371,40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371,40</w:t>
            </w:r>
          </w:p>
        </w:tc>
      </w:tr>
      <w:tr w:rsidR="00FC73CF" w:rsidRPr="00CE56BA" w:rsidTr="000E589C">
        <w:trPr>
          <w:trHeight w:val="93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4.2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>
              <w:rPr>
                <w:color w:val="000000"/>
              </w:rPr>
              <w:t>Приобретение Одежды сцены Фроловского СДК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</w:tr>
      <w:tr w:rsidR="00FC73CF" w:rsidRPr="00CE56BA" w:rsidTr="000E589C">
        <w:trPr>
          <w:trHeight w:val="93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lastRenderedPageBreak/>
              <w:t>4.3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>
              <w:rPr>
                <w:color w:val="000000"/>
              </w:rPr>
              <w:t>Капитальный ремонт фойе Фроловского СДК</w:t>
            </w:r>
            <w:r w:rsidRPr="00CE56BA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550,00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550,00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550,00</w:t>
            </w:r>
          </w:p>
        </w:tc>
      </w:tr>
      <w:tr w:rsidR="00FC73CF" w:rsidRPr="00CE56BA" w:rsidTr="000E589C">
        <w:trPr>
          <w:trHeight w:val="267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4.4</w:t>
            </w:r>
          </w:p>
        </w:tc>
        <w:tc>
          <w:tcPr>
            <w:tcW w:w="1135" w:type="dxa"/>
            <w:shd w:val="clear" w:color="000000" w:fill="FFFFFF"/>
          </w:tcPr>
          <w:p w:rsidR="00FC73CF" w:rsidRPr="00CE56BA" w:rsidRDefault="00FC73CF" w:rsidP="000E589C">
            <w:pPr>
              <w:jc w:val="both"/>
            </w:pPr>
            <w:r>
              <w:rPr>
                <w:color w:val="000000"/>
              </w:rPr>
              <w:t>Капитальный ремонт сети электроосвещения Фроловского СДК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</w:p>
          <w:p w:rsidR="00FC73CF" w:rsidRPr="00CE56BA" w:rsidRDefault="00FC73CF" w:rsidP="000E589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3CF" w:rsidRPr="00CE56BA" w:rsidRDefault="00FC73CF" w:rsidP="000E589C">
            <w:pPr>
              <w:jc w:val="center"/>
            </w:pPr>
            <w:r>
              <w:t>500,00</w:t>
            </w:r>
          </w:p>
        </w:tc>
      </w:tr>
    </w:tbl>
    <w:p w:rsidR="00FC73CF" w:rsidRPr="00CE56BA" w:rsidRDefault="00FC73CF" w:rsidP="00FC73CF">
      <w:pPr>
        <w:ind w:left="-709" w:right="-1"/>
        <w:jc w:val="both"/>
        <w:rPr>
          <w:highlight w:val="yellow"/>
        </w:rPr>
      </w:pPr>
    </w:p>
    <w:p w:rsidR="00FC73CF" w:rsidRDefault="00FC73CF" w:rsidP="00FC73CF">
      <w:pPr>
        <w:pStyle w:val="ConsPlusNormal"/>
        <w:ind w:left="10620"/>
        <w:jc w:val="both"/>
        <w:outlineLvl w:val="1"/>
        <w:rPr>
          <w:rFonts w:ascii="Times New Roman" w:hAnsi="Times New Roman" w:cs="Times New Roman"/>
        </w:rPr>
      </w:pPr>
      <w:r w:rsidRPr="00CE56BA">
        <w:rPr>
          <w:rFonts w:ascii="Times New Roman" w:hAnsi="Times New Roman" w:cs="Times New Roman"/>
          <w:highlight w:val="yellow"/>
        </w:rPr>
        <w:br w:type="page"/>
      </w:r>
    </w:p>
    <w:p w:rsidR="00FC73CF" w:rsidRDefault="00FC73CF" w:rsidP="00FC73CF">
      <w:pPr>
        <w:pStyle w:val="ConsPlusNormal"/>
        <w:ind w:left="10620"/>
        <w:jc w:val="both"/>
        <w:outlineLvl w:val="1"/>
        <w:rPr>
          <w:rFonts w:ascii="Times New Roman" w:hAnsi="Times New Roman" w:cs="Times New Roman"/>
        </w:rPr>
      </w:pPr>
    </w:p>
    <w:p w:rsidR="00FC73CF" w:rsidRPr="007A17A3" w:rsidRDefault="00FC73CF" w:rsidP="00FC73CF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Приложение 4</w:t>
      </w:r>
    </w:p>
    <w:p w:rsidR="00FC73CF" w:rsidRPr="007A17A3" w:rsidRDefault="00FC73CF" w:rsidP="00FC73CF">
      <w:pPr>
        <w:pStyle w:val="ConsPlusNormal"/>
        <w:ind w:left="10620"/>
        <w:jc w:val="both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FC73CF" w:rsidRDefault="00FC73CF" w:rsidP="00FC73CF">
      <w:pPr>
        <w:pStyle w:val="ConsPlusNormal"/>
        <w:ind w:left="11340"/>
        <w:jc w:val="both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сферы культуры</w:t>
      </w:r>
      <w:r w:rsidRPr="007A17A3">
        <w:rPr>
          <w:rFonts w:ascii="Times New Roman" w:hAnsi="Times New Roman" w:cs="Times New Roman"/>
          <w:sz w:val="28"/>
        </w:rPr>
        <w:t xml:space="preserve"> во Фроловском сельском поселении»</w:t>
      </w:r>
      <w:r>
        <w:rPr>
          <w:rFonts w:ascii="Times New Roman" w:hAnsi="Times New Roman" w:cs="Times New Roman"/>
          <w:sz w:val="28"/>
        </w:rPr>
        <w:t xml:space="preserve"> </w:t>
      </w:r>
      <w:r w:rsidRPr="007A17A3">
        <w:rPr>
          <w:rFonts w:ascii="Times New Roman" w:hAnsi="Times New Roman" w:cs="Times New Roman"/>
          <w:sz w:val="28"/>
        </w:rPr>
        <w:t>на 2016 – 2020 годы</w:t>
      </w:r>
    </w:p>
    <w:p w:rsidR="00FC73CF" w:rsidRPr="007A17A3" w:rsidRDefault="00FC73CF" w:rsidP="00FC73CF">
      <w:pPr>
        <w:pStyle w:val="ConsPlusNormal"/>
        <w:ind w:left="11340"/>
        <w:jc w:val="both"/>
        <w:rPr>
          <w:rFonts w:ascii="Times New Roman" w:hAnsi="Times New Roman" w:cs="Times New Roman"/>
          <w:sz w:val="28"/>
        </w:rPr>
      </w:pPr>
    </w:p>
    <w:p w:rsidR="00FC73CF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Мероприятия и финансовое обеспечение муниципальной программы  «Развитие сферы культуры во Фроловском сельском поселении» на 2016 – 2020 годы из всех источников финансирования</w:t>
      </w:r>
    </w:p>
    <w:p w:rsidR="00FC73CF" w:rsidRPr="007A17A3" w:rsidRDefault="00FC73CF" w:rsidP="00FC73C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693"/>
        <w:gridCol w:w="709"/>
        <w:gridCol w:w="851"/>
        <w:gridCol w:w="1701"/>
        <w:gridCol w:w="708"/>
        <w:gridCol w:w="1134"/>
        <w:gridCol w:w="1134"/>
        <w:gridCol w:w="1134"/>
        <w:gridCol w:w="1134"/>
        <w:gridCol w:w="1134"/>
        <w:gridCol w:w="1134"/>
      </w:tblGrid>
      <w:tr w:rsidR="00FC73CF" w:rsidRPr="007A17A3" w:rsidTr="000E589C">
        <w:trPr>
          <w:trHeight w:val="195"/>
        </w:trPr>
        <w:tc>
          <w:tcPr>
            <w:tcW w:w="2836" w:type="dxa"/>
            <w:vMerge w:val="restart"/>
            <w:shd w:val="clear" w:color="auto" w:fill="auto"/>
            <w:vAlign w:val="bottom"/>
          </w:tcPr>
          <w:p w:rsidR="00FC73CF" w:rsidRPr="007A17A3" w:rsidRDefault="00FC73CF" w:rsidP="000E589C">
            <w:pPr>
              <w:jc w:val="both"/>
            </w:pPr>
            <w:r w:rsidRPr="007A17A3">
              <w:t>Наименование муниципальной программы,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FC73CF" w:rsidRPr="007A17A3" w:rsidRDefault="00FC73CF" w:rsidP="000E589C">
            <w:pPr>
              <w:jc w:val="both"/>
            </w:pPr>
            <w:r w:rsidRPr="007A17A3">
              <w:t>Участники муниципальной программы</w:t>
            </w:r>
          </w:p>
        </w:tc>
        <w:tc>
          <w:tcPr>
            <w:tcW w:w="3969" w:type="dxa"/>
            <w:gridSpan w:val="4"/>
          </w:tcPr>
          <w:p w:rsidR="00FC73CF" w:rsidRPr="007A17A3" w:rsidRDefault="00FC73CF" w:rsidP="000E589C">
            <w:pPr>
              <w:jc w:val="center"/>
            </w:pPr>
            <w:r w:rsidRPr="007A17A3"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FC73CF" w:rsidRPr="007A17A3" w:rsidRDefault="00FC73CF" w:rsidP="000E589C">
            <w:pPr>
              <w:jc w:val="center"/>
            </w:pPr>
            <w:r w:rsidRPr="007A17A3">
              <w:t>Расходы, тыс.руб.</w:t>
            </w:r>
          </w:p>
        </w:tc>
      </w:tr>
      <w:tr w:rsidR="00FC73CF" w:rsidRPr="007A17A3" w:rsidTr="000E589C">
        <w:trPr>
          <w:trHeight w:val="72"/>
        </w:trPr>
        <w:tc>
          <w:tcPr>
            <w:tcW w:w="2836" w:type="dxa"/>
            <w:vMerge/>
            <w:vAlign w:val="bottom"/>
          </w:tcPr>
          <w:p w:rsidR="00FC73CF" w:rsidRPr="007A17A3" w:rsidRDefault="00FC73CF" w:rsidP="000E589C">
            <w:pPr>
              <w:jc w:val="both"/>
            </w:pPr>
          </w:p>
        </w:tc>
        <w:tc>
          <w:tcPr>
            <w:tcW w:w="2693" w:type="dxa"/>
            <w:vMerge/>
            <w:vAlign w:val="bottom"/>
          </w:tcPr>
          <w:p w:rsidR="00FC73CF" w:rsidRPr="007A17A3" w:rsidRDefault="00FC73CF" w:rsidP="000E589C">
            <w:pPr>
              <w:jc w:val="both"/>
            </w:pPr>
          </w:p>
        </w:tc>
        <w:tc>
          <w:tcPr>
            <w:tcW w:w="709" w:type="dxa"/>
            <w:vAlign w:val="center"/>
          </w:tcPr>
          <w:p w:rsidR="00FC73CF" w:rsidRPr="007A17A3" w:rsidRDefault="00FC73CF" w:rsidP="000E589C">
            <w:pPr>
              <w:autoSpaceDE w:val="0"/>
              <w:autoSpaceDN w:val="0"/>
              <w:adjustRightInd w:val="0"/>
              <w:jc w:val="center"/>
            </w:pPr>
            <w:r w:rsidRPr="007A17A3">
              <w:t>ГРБС</w:t>
            </w:r>
          </w:p>
        </w:tc>
        <w:tc>
          <w:tcPr>
            <w:tcW w:w="851" w:type="dxa"/>
            <w:vAlign w:val="center"/>
          </w:tcPr>
          <w:p w:rsidR="00FC73CF" w:rsidRPr="007A17A3" w:rsidRDefault="00FC73CF" w:rsidP="000E589C">
            <w:pPr>
              <w:autoSpaceDE w:val="0"/>
              <w:autoSpaceDN w:val="0"/>
              <w:adjustRightInd w:val="0"/>
              <w:jc w:val="center"/>
            </w:pPr>
            <w:r w:rsidRPr="007A17A3">
              <w:t>РзПр</w:t>
            </w:r>
          </w:p>
        </w:tc>
        <w:tc>
          <w:tcPr>
            <w:tcW w:w="1701" w:type="dxa"/>
            <w:vAlign w:val="center"/>
          </w:tcPr>
          <w:p w:rsidR="00FC73CF" w:rsidRPr="007A17A3" w:rsidRDefault="00FC73CF" w:rsidP="000E589C">
            <w:pPr>
              <w:autoSpaceDE w:val="0"/>
              <w:autoSpaceDN w:val="0"/>
              <w:adjustRightInd w:val="0"/>
              <w:jc w:val="center"/>
            </w:pPr>
            <w:r w:rsidRPr="007A17A3">
              <w:t>ЦСР</w:t>
            </w:r>
          </w:p>
        </w:tc>
        <w:tc>
          <w:tcPr>
            <w:tcW w:w="708" w:type="dxa"/>
            <w:vAlign w:val="center"/>
          </w:tcPr>
          <w:p w:rsidR="00FC73CF" w:rsidRPr="007A17A3" w:rsidRDefault="00FC73CF" w:rsidP="000E589C">
            <w:pPr>
              <w:autoSpaceDE w:val="0"/>
              <w:autoSpaceDN w:val="0"/>
              <w:adjustRightInd w:val="0"/>
              <w:jc w:val="center"/>
            </w:pPr>
            <w:r w:rsidRPr="007A17A3">
              <w:t>КВр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Итого</w:t>
            </w:r>
          </w:p>
        </w:tc>
      </w:tr>
      <w:tr w:rsidR="00FC73CF" w:rsidRPr="007A17A3" w:rsidTr="000E589C">
        <w:trPr>
          <w:trHeight w:val="145"/>
        </w:trPr>
        <w:tc>
          <w:tcPr>
            <w:tcW w:w="2836" w:type="dxa"/>
            <w:shd w:val="clear" w:color="auto" w:fill="auto"/>
            <w:vAlign w:val="bottom"/>
          </w:tcPr>
          <w:p w:rsidR="00FC73CF" w:rsidRPr="007A17A3" w:rsidRDefault="00FC73CF" w:rsidP="000E589C">
            <w:pPr>
              <w:jc w:val="center"/>
            </w:pPr>
            <w:r w:rsidRPr="007A17A3"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73CF" w:rsidRPr="007A17A3" w:rsidRDefault="00FC73CF" w:rsidP="000E589C">
            <w:pPr>
              <w:jc w:val="center"/>
            </w:pPr>
            <w:r w:rsidRPr="007A17A3">
              <w:t>2</w:t>
            </w:r>
          </w:p>
        </w:tc>
        <w:tc>
          <w:tcPr>
            <w:tcW w:w="709" w:type="dxa"/>
          </w:tcPr>
          <w:p w:rsidR="00FC73CF" w:rsidRPr="007A17A3" w:rsidRDefault="00FC73CF" w:rsidP="000E589C">
            <w:pPr>
              <w:jc w:val="center"/>
            </w:pPr>
            <w:r w:rsidRPr="007A17A3">
              <w:t>3</w:t>
            </w:r>
          </w:p>
        </w:tc>
        <w:tc>
          <w:tcPr>
            <w:tcW w:w="851" w:type="dxa"/>
          </w:tcPr>
          <w:p w:rsidR="00FC73CF" w:rsidRPr="007A17A3" w:rsidRDefault="00FC73CF" w:rsidP="000E589C">
            <w:pPr>
              <w:jc w:val="center"/>
            </w:pPr>
            <w:r w:rsidRPr="007A17A3">
              <w:t>4</w:t>
            </w:r>
          </w:p>
        </w:tc>
        <w:tc>
          <w:tcPr>
            <w:tcW w:w="1701" w:type="dxa"/>
          </w:tcPr>
          <w:p w:rsidR="00FC73CF" w:rsidRPr="007A17A3" w:rsidRDefault="00FC73CF" w:rsidP="000E589C">
            <w:pPr>
              <w:jc w:val="center"/>
            </w:pPr>
            <w:r w:rsidRPr="007A17A3">
              <w:t>5</w:t>
            </w:r>
          </w:p>
        </w:tc>
        <w:tc>
          <w:tcPr>
            <w:tcW w:w="708" w:type="dxa"/>
          </w:tcPr>
          <w:p w:rsidR="00FC73CF" w:rsidRPr="007A17A3" w:rsidRDefault="00FC73CF" w:rsidP="000E589C">
            <w:pPr>
              <w:jc w:val="center"/>
            </w:pPr>
            <w:r w:rsidRPr="007A17A3"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73CF" w:rsidRPr="007A17A3" w:rsidRDefault="00FC73CF" w:rsidP="000E589C">
            <w:pPr>
              <w:jc w:val="center"/>
            </w:pPr>
            <w:r w:rsidRPr="007A17A3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73CF" w:rsidRPr="007A17A3" w:rsidRDefault="00FC73CF" w:rsidP="000E589C">
            <w:pPr>
              <w:jc w:val="center"/>
            </w:pPr>
            <w:r w:rsidRPr="007A17A3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73CF" w:rsidRPr="007A17A3" w:rsidRDefault="00FC73CF" w:rsidP="000E589C">
            <w:pPr>
              <w:jc w:val="center"/>
            </w:pPr>
            <w:r w:rsidRPr="007A17A3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73CF" w:rsidRPr="007A17A3" w:rsidRDefault="00FC73CF" w:rsidP="000E589C">
            <w:pPr>
              <w:jc w:val="center"/>
            </w:pPr>
            <w:r w:rsidRPr="007A17A3">
              <w:t>10</w:t>
            </w:r>
          </w:p>
        </w:tc>
        <w:tc>
          <w:tcPr>
            <w:tcW w:w="1134" w:type="dxa"/>
          </w:tcPr>
          <w:p w:rsidR="00FC73CF" w:rsidRPr="007A17A3" w:rsidRDefault="00FC73CF" w:rsidP="000E589C">
            <w:pPr>
              <w:jc w:val="center"/>
            </w:pPr>
            <w:r w:rsidRPr="007A17A3">
              <w:t>11</w:t>
            </w:r>
          </w:p>
        </w:tc>
        <w:tc>
          <w:tcPr>
            <w:tcW w:w="1134" w:type="dxa"/>
          </w:tcPr>
          <w:p w:rsidR="00FC73CF" w:rsidRPr="007A17A3" w:rsidRDefault="00FC73CF" w:rsidP="000E589C">
            <w:pPr>
              <w:jc w:val="center"/>
            </w:pPr>
            <w:r w:rsidRPr="007A17A3">
              <w:t>12</w:t>
            </w:r>
          </w:p>
        </w:tc>
      </w:tr>
      <w:tr w:rsidR="00FC73CF" w:rsidRPr="007A17A3" w:rsidTr="000E589C">
        <w:trPr>
          <w:trHeight w:val="7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«</w:t>
            </w:r>
            <w:r>
              <w:t xml:space="preserve">Развитие сферы культуры </w:t>
            </w:r>
            <w:r w:rsidRPr="007A17A3">
              <w:t xml:space="preserve"> во Фроловском сельском поселении» на 2016 – 2020 годы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Итого:</w:t>
            </w:r>
          </w:p>
          <w:p w:rsidR="00FC73CF" w:rsidRPr="007A17A3" w:rsidRDefault="00FC73CF" w:rsidP="000E589C">
            <w:pPr>
              <w:jc w:val="both"/>
            </w:pPr>
            <w:r w:rsidRPr="007A17A3">
              <w:t xml:space="preserve"> в том числе</w:t>
            </w:r>
          </w:p>
        </w:tc>
        <w:tc>
          <w:tcPr>
            <w:tcW w:w="709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10661,43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48925,03</w:t>
            </w:r>
          </w:p>
        </w:tc>
      </w:tr>
      <w:tr w:rsidR="00FC73CF" w:rsidRPr="007A17A3" w:rsidTr="000E589C">
        <w:trPr>
          <w:trHeight w:val="189"/>
        </w:trPr>
        <w:tc>
          <w:tcPr>
            <w:tcW w:w="2836" w:type="dxa"/>
            <w:vMerge/>
            <w:vAlign w:val="center"/>
          </w:tcPr>
          <w:p w:rsidR="00FC73CF" w:rsidRPr="007A17A3" w:rsidRDefault="00FC73CF" w:rsidP="000E589C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32 0 00 00000</w:t>
            </w:r>
          </w:p>
        </w:tc>
        <w:tc>
          <w:tcPr>
            <w:tcW w:w="708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10661,43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FC73CF" w:rsidRPr="007A17A3" w:rsidRDefault="00FC73CF" w:rsidP="000E589C">
            <w:pPr>
              <w:jc w:val="center"/>
            </w:pPr>
            <w:r>
              <w:t>48925,03</w:t>
            </w:r>
          </w:p>
        </w:tc>
      </w:tr>
      <w:tr w:rsidR="00FC73CF" w:rsidRPr="007A17A3" w:rsidTr="000E589C">
        <w:trPr>
          <w:trHeight w:val="963"/>
        </w:trPr>
        <w:tc>
          <w:tcPr>
            <w:tcW w:w="2836" w:type="dxa"/>
            <w:shd w:val="clear" w:color="000000" w:fill="FFFFFF"/>
            <w:vAlign w:val="center"/>
          </w:tcPr>
          <w:p w:rsidR="00FC73CF" w:rsidRPr="006D4193" w:rsidRDefault="00FC73CF" w:rsidP="000E589C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1:</w:t>
            </w:r>
            <w:r>
              <w:t xml:space="preserve"> </w:t>
            </w:r>
            <w:r w:rsidRPr="006D4193">
              <w:t>Сохранение и развитие традиционной народной культуры,</w:t>
            </w:r>
            <w:r>
              <w:t xml:space="preserve"> </w:t>
            </w:r>
            <w:r w:rsidRPr="006D4193">
              <w:t xml:space="preserve">нематериального культурного наследия народов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32 0 01 00000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7395,00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40278,48</w:t>
            </w:r>
          </w:p>
        </w:tc>
      </w:tr>
      <w:tr w:rsidR="00FC73CF" w:rsidRPr="007A17A3" w:rsidTr="000E589C">
        <w:trPr>
          <w:trHeight w:val="720"/>
        </w:trPr>
        <w:tc>
          <w:tcPr>
            <w:tcW w:w="2836" w:type="dxa"/>
            <w:shd w:val="clear" w:color="000000" w:fill="FFFFFF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</w:t>
            </w:r>
            <w:r w:rsidRPr="006D4193">
              <w:rPr>
                <w:iCs/>
                <w:u w:val="single"/>
              </w:rPr>
              <w:t>1.1</w:t>
            </w:r>
          </w:p>
          <w:p w:rsidR="00FC73CF" w:rsidRPr="006D4193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</w:rPr>
              <w:t>Обеспечение деятельности (оказание услуг)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32 0 01 40050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7395,00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40278,48</w:t>
            </w:r>
          </w:p>
        </w:tc>
      </w:tr>
      <w:tr w:rsidR="00FC73CF" w:rsidRPr="007A17A3" w:rsidTr="000E589C">
        <w:trPr>
          <w:trHeight w:val="547"/>
        </w:trPr>
        <w:tc>
          <w:tcPr>
            <w:tcW w:w="2836" w:type="dxa"/>
            <w:shd w:val="clear" w:color="000000" w:fill="FFFFFF"/>
          </w:tcPr>
          <w:p w:rsidR="00FC73CF" w:rsidRPr="006D4193" w:rsidRDefault="00FC73CF" w:rsidP="000E589C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2:</w:t>
            </w:r>
            <w:r>
              <w:t xml:space="preserve"> </w:t>
            </w:r>
            <w:r w:rsidRPr="006D4193">
              <w:t>Сохранение и развитие библиотечного дела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32 0 02 00000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5500,00</w:t>
            </w:r>
          </w:p>
        </w:tc>
      </w:tr>
      <w:tr w:rsidR="00FC73CF" w:rsidRPr="007A17A3" w:rsidTr="000E589C">
        <w:trPr>
          <w:trHeight w:val="278"/>
        </w:trPr>
        <w:tc>
          <w:tcPr>
            <w:tcW w:w="2836" w:type="dxa"/>
            <w:shd w:val="clear" w:color="000000" w:fill="FFFFFF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2</w:t>
            </w:r>
            <w:r w:rsidRPr="006D4193">
              <w:rPr>
                <w:iCs/>
                <w:u w:val="single"/>
              </w:rPr>
              <w:t>.1</w:t>
            </w:r>
          </w:p>
          <w:p w:rsidR="00FC73CF" w:rsidRPr="006D4193" w:rsidRDefault="00FC73CF" w:rsidP="000E589C">
            <w:pPr>
              <w:jc w:val="both"/>
            </w:pPr>
            <w:r w:rsidRPr="006D4193"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32 0 02 40050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5500,00</w:t>
            </w:r>
          </w:p>
        </w:tc>
      </w:tr>
      <w:tr w:rsidR="00FC73CF" w:rsidRPr="007A17A3" w:rsidTr="000E589C">
        <w:trPr>
          <w:trHeight w:val="278"/>
        </w:trPr>
        <w:tc>
          <w:tcPr>
            <w:tcW w:w="2836" w:type="dxa"/>
            <w:shd w:val="clear" w:color="000000" w:fill="FFFFFF"/>
          </w:tcPr>
          <w:p w:rsidR="00FC73CF" w:rsidRPr="006D4193" w:rsidRDefault="00FC73CF" w:rsidP="000E589C">
            <w:pPr>
              <w:jc w:val="both"/>
            </w:pPr>
            <w:r w:rsidRPr="006D4193">
              <w:rPr>
                <w:b/>
              </w:rPr>
              <w:lastRenderedPageBreak/>
              <w:t>Основное мероприятие</w:t>
            </w:r>
            <w:r>
              <w:rPr>
                <w:b/>
              </w:rPr>
              <w:t xml:space="preserve"> 3:</w:t>
            </w:r>
            <w:r>
              <w:t xml:space="preserve"> </w:t>
            </w:r>
            <w:r w:rsidRPr="006D4193"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32 0 05 00000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1225,15</w:t>
            </w:r>
          </w:p>
        </w:tc>
      </w:tr>
      <w:tr w:rsidR="00FC73CF" w:rsidRPr="007A17A3" w:rsidTr="000E589C">
        <w:trPr>
          <w:trHeight w:val="1214"/>
        </w:trPr>
        <w:tc>
          <w:tcPr>
            <w:tcW w:w="2836" w:type="dxa"/>
            <w:shd w:val="clear" w:color="000000" w:fill="FFFFFF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3</w:t>
            </w:r>
            <w:r w:rsidRPr="006D4193">
              <w:rPr>
                <w:iCs/>
                <w:u w:val="single"/>
              </w:rPr>
              <w:t>.1</w:t>
            </w:r>
          </w:p>
          <w:p w:rsidR="00FC73CF" w:rsidRPr="006D4193" w:rsidRDefault="00FC73CF" w:rsidP="000E589C">
            <w:pPr>
              <w:jc w:val="both"/>
            </w:pPr>
            <w:r w:rsidRPr="006D4193"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05 2С020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1225,15</w:t>
            </w:r>
          </w:p>
        </w:tc>
      </w:tr>
      <w:tr w:rsidR="00FC73CF" w:rsidRPr="007A17A3" w:rsidTr="000E589C">
        <w:trPr>
          <w:trHeight w:val="519"/>
        </w:trPr>
        <w:tc>
          <w:tcPr>
            <w:tcW w:w="2836" w:type="dxa"/>
            <w:shd w:val="clear" w:color="000000" w:fill="FFFFFF"/>
          </w:tcPr>
          <w:p w:rsidR="00FC73CF" w:rsidRPr="006D4193" w:rsidRDefault="00FC73CF" w:rsidP="000E589C">
            <w:pPr>
              <w:jc w:val="both"/>
              <w:rPr>
                <w:color w:val="000000"/>
              </w:rPr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4:</w:t>
            </w:r>
            <w:r>
              <w:t xml:space="preserve"> </w:t>
            </w:r>
            <w:r w:rsidRPr="006D4193">
              <w:rPr>
                <w:color w:val="000000"/>
              </w:rPr>
              <w:t>Приведение в нормативно состояние учреждений культуры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1921,40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1921,40</w:t>
            </w:r>
          </w:p>
        </w:tc>
      </w:tr>
      <w:tr w:rsidR="00FC73CF" w:rsidRPr="007A17A3" w:rsidTr="000E589C">
        <w:trPr>
          <w:trHeight w:val="529"/>
        </w:trPr>
        <w:tc>
          <w:tcPr>
            <w:tcW w:w="2836" w:type="dxa"/>
            <w:shd w:val="clear" w:color="000000" w:fill="FFFFFF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4</w:t>
            </w:r>
            <w:r w:rsidRPr="006D4193">
              <w:rPr>
                <w:iCs/>
                <w:u w:val="single"/>
              </w:rPr>
              <w:t>.1</w:t>
            </w:r>
          </w:p>
          <w:p w:rsidR="00FC73CF" w:rsidRPr="006D4193" w:rsidRDefault="00FC73CF" w:rsidP="000E589C">
            <w:pPr>
              <w:jc w:val="both"/>
              <w:rPr>
                <w:color w:val="000000"/>
              </w:rPr>
            </w:pPr>
            <w:r w:rsidRPr="006D4193">
              <w:rPr>
                <w:color w:val="000000"/>
              </w:rPr>
              <w:t>Капитальный ремонт входной группы Фроловского СДК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371,40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371,40</w:t>
            </w:r>
          </w:p>
        </w:tc>
      </w:tr>
      <w:tr w:rsidR="00FC73CF" w:rsidRPr="007A17A3" w:rsidTr="000E589C">
        <w:trPr>
          <w:trHeight w:val="268"/>
        </w:trPr>
        <w:tc>
          <w:tcPr>
            <w:tcW w:w="2836" w:type="dxa"/>
            <w:shd w:val="clear" w:color="000000" w:fill="FFFFFF"/>
            <w:vAlign w:val="center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4</w:t>
            </w:r>
            <w:r w:rsidRPr="006D4193">
              <w:rPr>
                <w:iCs/>
                <w:u w:val="single"/>
              </w:rPr>
              <w:t>.</w:t>
            </w:r>
            <w:r>
              <w:rPr>
                <w:iCs/>
                <w:u w:val="single"/>
              </w:rPr>
              <w:t>2</w:t>
            </w:r>
          </w:p>
          <w:p w:rsidR="00FC73CF" w:rsidRPr="006D4193" w:rsidRDefault="00FC73CF" w:rsidP="000E589C">
            <w:pPr>
              <w:jc w:val="both"/>
            </w:pPr>
            <w:r w:rsidRPr="006D4193">
              <w:rPr>
                <w:color w:val="000000"/>
              </w:rPr>
              <w:t>Приобретение Одежды сцены Фроловского СДК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500,00</w:t>
            </w:r>
          </w:p>
        </w:tc>
      </w:tr>
      <w:tr w:rsidR="00FC73CF" w:rsidRPr="007A17A3" w:rsidTr="000E589C">
        <w:trPr>
          <w:trHeight w:val="589"/>
        </w:trPr>
        <w:tc>
          <w:tcPr>
            <w:tcW w:w="2836" w:type="dxa"/>
            <w:shd w:val="clear" w:color="000000" w:fill="FFFFFF"/>
            <w:vAlign w:val="center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4</w:t>
            </w:r>
            <w:r w:rsidRPr="006D4193">
              <w:rPr>
                <w:iCs/>
                <w:u w:val="single"/>
              </w:rPr>
              <w:t>.</w:t>
            </w:r>
            <w:r>
              <w:rPr>
                <w:iCs/>
                <w:u w:val="single"/>
              </w:rPr>
              <w:t>3</w:t>
            </w:r>
          </w:p>
          <w:p w:rsidR="00FC73CF" w:rsidRPr="006D4193" w:rsidRDefault="00FC73CF" w:rsidP="000E589C">
            <w:pPr>
              <w:jc w:val="both"/>
            </w:pPr>
            <w:r w:rsidRPr="006D4193">
              <w:rPr>
                <w:color w:val="000000"/>
              </w:rPr>
              <w:t xml:space="preserve">Капитальный ремонт фойе Фроловского СДК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550,00</w:t>
            </w:r>
          </w:p>
        </w:tc>
      </w:tr>
      <w:tr w:rsidR="00FC73CF" w:rsidRPr="007A17A3" w:rsidTr="000E589C">
        <w:trPr>
          <w:trHeight w:val="351"/>
        </w:trPr>
        <w:tc>
          <w:tcPr>
            <w:tcW w:w="2836" w:type="dxa"/>
            <w:shd w:val="clear" w:color="000000" w:fill="FFFFFF"/>
          </w:tcPr>
          <w:p w:rsidR="00FC73CF" w:rsidRDefault="00FC73CF" w:rsidP="000E589C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4</w:t>
            </w:r>
            <w:r w:rsidRPr="006D4193">
              <w:rPr>
                <w:iCs/>
                <w:u w:val="single"/>
              </w:rPr>
              <w:t>.</w:t>
            </w:r>
            <w:r>
              <w:rPr>
                <w:iCs/>
                <w:u w:val="single"/>
              </w:rPr>
              <w:t>4</w:t>
            </w:r>
          </w:p>
          <w:p w:rsidR="00FC73CF" w:rsidRPr="006D4193" w:rsidRDefault="00FC73CF" w:rsidP="000E589C">
            <w:pPr>
              <w:jc w:val="both"/>
            </w:pPr>
            <w:r w:rsidRPr="006D4193">
              <w:rPr>
                <w:color w:val="000000"/>
              </w:rPr>
              <w:t>Капитальный ремонт сети электроосвещения Фроловского СДК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73CF" w:rsidRPr="007A17A3" w:rsidRDefault="00FC73CF" w:rsidP="000E589C">
            <w:pPr>
              <w:jc w:val="center"/>
            </w:pPr>
            <w:r>
              <w:t>500,00</w:t>
            </w:r>
          </w:p>
        </w:tc>
      </w:tr>
    </w:tbl>
    <w:p w:rsidR="00FC73CF" w:rsidRPr="000B01B3" w:rsidRDefault="00FC73CF" w:rsidP="00FC73CF">
      <w:pPr>
        <w:jc w:val="both"/>
        <w:sectPr w:rsidR="00FC73CF" w:rsidRPr="000B01B3" w:rsidSect="00CE56BA">
          <w:pgSz w:w="16838" w:h="11906" w:orient="landscape"/>
          <w:pgMar w:top="1418" w:right="720" w:bottom="720" w:left="720" w:header="709" w:footer="709" w:gutter="0"/>
          <w:cols w:space="708"/>
          <w:titlePg/>
          <w:docGrid w:linePitch="360"/>
        </w:sectPr>
      </w:pPr>
    </w:p>
    <w:p w:rsidR="000F6665" w:rsidRPr="000F6665" w:rsidRDefault="000F6665" w:rsidP="00FC73CF">
      <w:pPr>
        <w:pStyle w:val="af2"/>
        <w:jc w:val="both"/>
        <w:rPr>
          <w:rFonts w:ascii="Times New Roman" w:hAnsi="Times New Roman"/>
          <w:sz w:val="28"/>
          <w:szCs w:val="28"/>
        </w:rPr>
      </w:pPr>
    </w:p>
    <w:sectPr w:rsidR="000F6665" w:rsidRPr="000F6665" w:rsidSect="00E44085">
      <w:pgSz w:w="11906" w:h="16838"/>
      <w:pgMar w:top="0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D1" w:rsidRDefault="00E331D1" w:rsidP="005D417F">
      <w:r>
        <w:separator/>
      </w:r>
    </w:p>
  </w:endnote>
  <w:endnote w:type="continuationSeparator" w:id="0">
    <w:p w:rsidR="00E331D1" w:rsidRDefault="00E331D1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286"/>
      <w:docPartObj>
        <w:docPartGallery w:val="Page Numbers (Bottom of Page)"/>
        <w:docPartUnique/>
      </w:docPartObj>
    </w:sdtPr>
    <w:sdtContent>
      <w:p w:rsidR="00FC73CF" w:rsidRDefault="00FC73CF">
        <w:pPr>
          <w:pStyle w:val="ae"/>
          <w:jc w:val="center"/>
        </w:pPr>
        <w:fldSimple w:instr=" PAGE   \* MERGEFORMAT ">
          <w:r w:rsidR="00476BB7">
            <w:rPr>
              <w:noProof/>
            </w:rPr>
            <w:t>2</w:t>
          </w:r>
        </w:fldSimple>
      </w:p>
    </w:sdtContent>
  </w:sdt>
  <w:p w:rsidR="00FC73CF" w:rsidRDefault="00FC73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D1" w:rsidRDefault="00E331D1" w:rsidP="005D417F">
      <w:r>
        <w:separator/>
      </w:r>
    </w:p>
  </w:footnote>
  <w:footnote w:type="continuationSeparator" w:id="0">
    <w:p w:rsidR="00E331D1" w:rsidRDefault="00E331D1" w:rsidP="005D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CF" w:rsidRDefault="00FC73CF" w:rsidP="007A6967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C73CF" w:rsidRDefault="00FC73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F13146"/>
    <w:multiLevelType w:val="hybridMultilevel"/>
    <w:tmpl w:val="C9E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5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D1C54"/>
    <w:multiLevelType w:val="hybridMultilevel"/>
    <w:tmpl w:val="D8AC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6764"/>
    <w:rsid w:val="00022B3E"/>
    <w:rsid w:val="00026617"/>
    <w:rsid w:val="00040DE4"/>
    <w:rsid w:val="000475FF"/>
    <w:rsid w:val="0007569D"/>
    <w:rsid w:val="000B2419"/>
    <w:rsid w:val="000E628E"/>
    <w:rsid w:val="000F6665"/>
    <w:rsid w:val="001079CD"/>
    <w:rsid w:val="001126D2"/>
    <w:rsid w:val="00135236"/>
    <w:rsid w:val="00140E40"/>
    <w:rsid w:val="001418C7"/>
    <w:rsid w:val="00144122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324D"/>
    <w:rsid w:val="002010DF"/>
    <w:rsid w:val="0021076B"/>
    <w:rsid w:val="00216850"/>
    <w:rsid w:val="0022711C"/>
    <w:rsid w:val="00231322"/>
    <w:rsid w:val="0024283E"/>
    <w:rsid w:val="00250354"/>
    <w:rsid w:val="00273F87"/>
    <w:rsid w:val="00277031"/>
    <w:rsid w:val="00286963"/>
    <w:rsid w:val="00292494"/>
    <w:rsid w:val="002B56D6"/>
    <w:rsid w:val="002D3891"/>
    <w:rsid w:val="002D5113"/>
    <w:rsid w:val="002E5D4D"/>
    <w:rsid w:val="002F0785"/>
    <w:rsid w:val="002F4F8A"/>
    <w:rsid w:val="0030600F"/>
    <w:rsid w:val="00311F8E"/>
    <w:rsid w:val="00314FF9"/>
    <w:rsid w:val="00326DCA"/>
    <w:rsid w:val="003332A9"/>
    <w:rsid w:val="00382A4C"/>
    <w:rsid w:val="0039334B"/>
    <w:rsid w:val="003F2AC2"/>
    <w:rsid w:val="00416F17"/>
    <w:rsid w:val="00427993"/>
    <w:rsid w:val="00436C73"/>
    <w:rsid w:val="004407C8"/>
    <w:rsid w:val="00467028"/>
    <w:rsid w:val="00470ABC"/>
    <w:rsid w:val="004737BF"/>
    <w:rsid w:val="00476BB7"/>
    <w:rsid w:val="00484741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74E6"/>
    <w:rsid w:val="005664A2"/>
    <w:rsid w:val="00572D71"/>
    <w:rsid w:val="00575240"/>
    <w:rsid w:val="0058291D"/>
    <w:rsid w:val="00585D0D"/>
    <w:rsid w:val="005A0B65"/>
    <w:rsid w:val="005C409F"/>
    <w:rsid w:val="005D417F"/>
    <w:rsid w:val="005E3BA8"/>
    <w:rsid w:val="005E551F"/>
    <w:rsid w:val="005F41B0"/>
    <w:rsid w:val="00603D49"/>
    <w:rsid w:val="00607D63"/>
    <w:rsid w:val="00622574"/>
    <w:rsid w:val="006452EC"/>
    <w:rsid w:val="006551B7"/>
    <w:rsid w:val="006566C5"/>
    <w:rsid w:val="00656F36"/>
    <w:rsid w:val="0069505E"/>
    <w:rsid w:val="00695FB6"/>
    <w:rsid w:val="006A5B2C"/>
    <w:rsid w:val="006C3247"/>
    <w:rsid w:val="006E381D"/>
    <w:rsid w:val="006E5F47"/>
    <w:rsid w:val="006F1133"/>
    <w:rsid w:val="006F41D4"/>
    <w:rsid w:val="0073197E"/>
    <w:rsid w:val="0073662C"/>
    <w:rsid w:val="00753C8C"/>
    <w:rsid w:val="00763F67"/>
    <w:rsid w:val="00766C6B"/>
    <w:rsid w:val="007819C1"/>
    <w:rsid w:val="00792913"/>
    <w:rsid w:val="007A5F5B"/>
    <w:rsid w:val="007B2321"/>
    <w:rsid w:val="007B233B"/>
    <w:rsid w:val="007C1B88"/>
    <w:rsid w:val="007C56CA"/>
    <w:rsid w:val="007C579C"/>
    <w:rsid w:val="007E253F"/>
    <w:rsid w:val="007E53F6"/>
    <w:rsid w:val="00825F62"/>
    <w:rsid w:val="00833222"/>
    <w:rsid w:val="00836337"/>
    <w:rsid w:val="008913BE"/>
    <w:rsid w:val="008B36DB"/>
    <w:rsid w:val="008C7BA3"/>
    <w:rsid w:val="008D249E"/>
    <w:rsid w:val="008E2855"/>
    <w:rsid w:val="008E7B8D"/>
    <w:rsid w:val="00913006"/>
    <w:rsid w:val="00924B10"/>
    <w:rsid w:val="00942044"/>
    <w:rsid w:val="00953DE8"/>
    <w:rsid w:val="009578AA"/>
    <w:rsid w:val="00962B80"/>
    <w:rsid w:val="00962CCE"/>
    <w:rsid w:val="00997EAA"/>
    <w:rsid w:val="009A06AE"/>
    <w:rsid w:val="009B0A84"/>
    <w:rsid w:val="009B418C"/>
    <w:rsid w:val="009C4143"/>
    <w:rsid w:val="009D3031"/>
    <w:rsid w:val="00A00B04"/>
    <w:rsid w:val="00A24C85"/>
    <w:rsid w:val="00A65B06"/>
    <w:rsid w:val="00A9003B"/>
    <w:rsid w:val="00AC5B8A"/>
    <w:rsid w:val="00AD23B9"/>
    <w:rsid w:val="00AF696E"/>
    <w:rsid w:val="00AF7AD9"/>
    <w:rsid w:val="00B02730"/>
    <w:rsid w:val="00B117DE"/>
    <w:rsid w:val="00B13BDB"/>
    <w:rsid w:val="00B178B7"/>
    <w:rsid w:val="00B26C4D"/>
    <w:rsid w:val="00B43F77"/>
    <w:rsid w:val="00B46E96"/>
    <w:rsid w:val="00B51177"/>
    <w:rsid w:val="00B51814"/>
    <w:rsid w:val="00B63C78"/>
    <w:rsid w:val="00B651B4"/>
    <w:rsid w:val="00B66C38"/>
    <w:rsid w:val="00B727BB"/>
    <w:rsid w:val="00BD1653"/>
    <w:rsid w:val="00BD42D9"/>
    <w:rsid w:val="00BE5765"/>
    <w:rsid w:val="00BF0CED"/>
    <w:rsid w:val="00C00DF6"/>
    <w:rsid w:val="00C054B6"/>
    <w:rsid w:val="00C067A2"/>
    <w:rsid w:val="00C0689C"/>
    <w:rsid w:val="00C30DE2"/>
    <w:rsid w:val="00C86A27"/>
    <w:rsid w:val="00CA6F7F"/>
    <w:rsid w:val="00CD143A"/>
    <w:rsid w:val="00CD2C0D"/>
    <w:rsid w:val="00CD71B4"/>
    <w:rsid w:val="00D00822"/>
    <w:rsid w:val="00D02EED"/>
    <w:rsid w:val="00D0372E"/>
    <w:rsid w:val="00D068E2"/>
    <w:rsid w:val="00D16E88"/>
    <w:rsid w:val="00D20587"/>
    <w:rsid w:val="00D412C7"/>
    <w:rsid w:val="00D67B3A"/>
    <w:rsid w:val="00D83397"/>
    <w:rsid w:val="00D84CDE"/>
    <w:rsid w:val="00D9732F"/>
    <w:rsid w:val="00DA751A"/>
    <w:rsid w:val="00DB2959"/>
    <w:rsid w:val="00DB3835"/>
    <w:rsid w:val="00DC47E2"/>
    <w:rsid w:val="00DD75E3"/>
    <w:rsid w:val="00DE07AE"/>
    <w:rsid w:val="00DF4037"/>
    <w:rsid w:val="00E13FDE"/>
    <w:rsid w:val="00E32E09"/>
    <w:rsid w:val="00E331D1"/>
    <w:rsid w:val="00E33330"/>
    <w:rsid w:val="00E36FD4"/>
    <w:rsid w:val="00E44085"/>
    <w:rsid w:val="00E52A9B"/>
    <w:rsid w:val="00E53257"/>
    <w:rsid w:val="00E64BFE"/>
    <w:rsid w:val="00EA4F9B"/>
    <w:rsid w:val="00EC03E6"/>
    <w:rsid w:val="00ED08B4"/>
    <w:rsid w:val="00ED136E"/>
    <w:rsid w:val="00ED3509"/>
    <w:rsid w:val="00EF3BB0"/>
    <w:rsid w:val="00EF779F"/>
    <w:rsid w:val="00F11BEA"/>
    <w:rsid w:val="00F22607"/>
    <w:rsid w:val="00F274C6"/>
    <w:rsid w:val="00F714C2"/>
    <w:rsid w:val="00F81E73"/>
    <w:rsid w:val="00F85E27"/>
    <w:rsid w:val="00F914C7"/>
    <w:rsid w:val="00F930DE"/>
    <w:rsid w:val="00F9643C"/>
    <w:rsid w:val="00FC73CF"/>
    <w:rsid w:val="00FD34C6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0">
    <w:name w:val="heading 1"/>
    <w:basedOn w:val="a"/>
    <w:next w:val="a"/>
    <w:link w:val="11"/>
    <w:qFormat/>
    <w:rsid w:val="0051087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C73CF"/>
    <w:pPr>
      <w:keepNext/>
      <w:spacing w:before="240" w:after="60" w:line="360" w:lineRule="exact"/>
      <w:ind w:firstLine="720"/>
      <w:jc w:val="both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73CF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C73CF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873"/>
    <w:pPr>
      <w:jc w:val="center"/>
    </w:pPr>
    <w:rPr>
      <w:b/>
      <w:sz w:val="24"/>
    </w:rPr>
  </w:style>
  <w:style w:type="paragraph" w:styleId="21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6">
    <w:name w:val="Balloon Text"/>
    <w:basedOn w:val="a"/>
    <w:link w:val="a7"/>
    <w:semiHidden/>
    <w:rsid w:val="004C6D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a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7C579C"/>
    <w:rPr>
      <w:color w:val="0000FF"/>
      <w:u w:val="single"/>
    </w:rPr>
  </w:style>
  <w:style w:type="paragraph" w:styleId="ac">
    <w:name w:val="header"/>
    <w:basedOn w:val="a"/>
    <w:link w:val="ad"/>
    <w:rsid w:val="005D4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17F"/>
  </w:style>
  <w:style w:type="paragraph" w:styleId="ae">
    <w:name w:val="footer"/>
    <w:basedOn w:val="a"/>
    <w:link w:val="af"/>
    <w:uiPriority w:val="99"/>
    <w:rsid w:val="005D4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17F"/>
  </w:style>
  <w:style w:type="paragraph" w:customStyle="1" w:styleId="af0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f1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73CF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C73C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C73CF"/>
    <w:rPr>
      <w:rFonts w:eastAsia="Calibri"/>
      <w:b/>
      <w:bCs/>
      <w:sz w:val="28"/>
      <w:szCs w:val="28"/>
      <w:lang w:eastAsia="en-US"/>
    </w:rPr>
  </w:style>
  <w:style w:type="character" w:customStyle="1" w:styleId="11">
    <w:name w:val="Заголовок 1 Знак"/>
    <w:basedOn w:val="a0"/>
    <w:link w:val="10"/>
    <w:rsid w:val="00FC73CF"/>
    <w:rPr>
      <w:b/>
      <w:sz w:val="28"/>
    </w:rPr>
  </w:style>
  <w:style w:type="table" w:styleId="af3">
    <w:name w:val="Table Grid"/>
    <w:basedOn w:val="a1"/>
    <w:rsid w:val="00FC73CF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uiPriority w:val="99"/>
    <w:rsid w:val="00FC73C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1">
    <w:name w:val="Основной текст3"/>
    <w:uiPriority w:val="99"/>
    <w:rsid w:val="00FC73C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4">
    <w:name w:val="Основной текст_"/>
    <w:link w:val="41"/>
    <w:locked/>
    <w:rsid w:val="00FC73CF"/>
    <w:rPr>
      <w:sz w:val="26"/>
      <w:shd w:val="clear" w:color="auto" w:fill="FFFFFF"/>
    </w:rPr>
  </w:style>
  <w:style w:type="character" w:customStyle="1" w:styleId="22">
    <w:name w:val="Основной текст2"/>
    <w:uiPriority w:val="99"/>
    <w:rsid w:val="00FC73C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41">
    <w:name w:val="Основной текст4"/>
    <w:basedOn w:val="a"/>
    <w:link w:val="af4"/>
    <w:rsid w:val="00FC73CF"/>
    <w:pPr>
      <w:widowControl w:val="0"/>
      <w:shd w:val="clear" w:color="auto" w:fill="FFFFFF"/>
      <w:spacing w:before="360" w:after="360" w:line="240" w:lineRule="atLeast"/>
      <w:jc w:val="center"/>
    </w:pPr>
    <w:rPr>
      <w:sz w:val="26"/>
    </w:rPr>
  </w:style>
  <w:style w:type="character" w:customStyle="1" w:styleId="af5">
    <w:name w:val="Колонтитул_"/>
    <w:uiPriority w:val="99"/>
    <w:rsid w:val="00FC73CF"/>
    <w:rPr>
      <w:rFonts w:ascii="Times New Roman" w:hAnsi="Times New Roman"/>
      <w:sz w:val="23"/>
      <w:u w:val="none"/>
    </w:rPr>
  </w:style>
  <w:style w:type="character" w:customStyle="1" w:styleId="42">
    <w:name w:val="Основной текст (4)_"/>
    <w:link w:val="43"/>
    <w:uiPriority w:val="99"/>
    <w:locked/>
    <w:rsid w:val="00FC73CF"/>
    <w:rPr>
      <w:b/>
      <w:sz w:val="21"/>
      <w:shd w:val="clear" w:color="auto" w:fill="FFFFFF"/>
    </w:rPr>
  </w:style>
  <w:style w:type="character" w:customStyle="1" w:styleId="af6">
    <w:name w:val="Колонтитул"/>
    <w:uiPriority w:val="99"/>
    <w:rsid w:val="00FC73C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00">
    <w:name w:val="Основной текст + 10"/>
    <w:aliases w:val="5 pt"/>
    <w:uiPriority w:val="99"/>
    <w:rsid w:val="00FC73C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2,Полужирный"/>
    <w:uiPriority w:val="99"/>
    <w:rsid w:val="00FC73CF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43">
    <w:name w:val="Основной текст (4)"/>
    <w:basedOn w:val="a"/>
    <w:link w:val="42"/>
    <w:uiPriority w:val="99"/>
    <w:rsid w:val="00FC73CF"/>
    <w:pPr>
      <w:widowControl w:val="0"/>
      <w:shd w:val="clear" w:color="auto" w:fill="FFFFFF"/>
      <w:spacing w:after="780" w:line="240" w:lineRule="atLeast"/>
      <w:jc w:val="center"/>
    </w:pPr>
    <w:rPr>
      <w:b/>
      <w:sz w:val="21"/>
    </w:rPr>
  </w:style>
  <w:style w:type="character" w:customStyle="1" w:styleId="HeaderChar">
    <w:name w:val="Header Char"/>
    <w:basedOn w:val="a0"/>
    <w:uiPriority w:val="99"/>
    <w:semiHidden/>
    <w:rsid w:val="00FC73CF"/>
  </w:style>
  <w:style w:type="character" w:customStyle="1" w:styleId="FooterChar">
    <w:name w:val="Footer Char"/>
    <w:basedOn w:val="a0"/>
    <w:uiPriority w:val="99"/>
    <w:semiHidden/>
    <w:rsid w:val="00FC73CF"/>
  </w:style>
  <w:style w:type="character" w:customStyle="1" w:styleId="9pt">
    <w:name w:val="Основной текст + 9 pt"/>
    <w:aliases w:val="Полужирный1"/>
    <w:uiPriority w:val="99"/>
    <w:rsid w:val="00FC73C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Impact">
    <w:name w:val="Основной текст + Impact"/>
    <w:aliases w:val="8,5 pt1"/>
    <w:uiPriority w:val="99"/>
    <w:rsid w:val="00FC73CF"/>
    <w:rPr>
      <w:rFonts w:ascii="Impact" w:hAnsi="Impact"/>
      <w:color w:val="000000"/>
      <w:spacing w:val="0"/>
      <w:w w:val="100"/>
      <w:position w:val="0"/>
      <w:sz w:val="17"/>
      <w:u w:val="none"/>
    </w:rPr>
  </w:style>
  <w:style w:type="character" w:customStyle="1" w:styleId="LucidaSansUnicode">
    <w:name w:val="Основной текст + Lucida Sans Unicode"/>
    <w:aliases w:val="10 pt"/>
    <w:uiPriority w:val="99"/>
    <w:rsid w:val="00FC73CF"/>
    <w:rPr>
      <w:rFonts w:ascii="Lucida Sans Unicode" w:hAnsi="Lucida Sans Unicode"/>
      <w:color w:val="000000"/>
      <w:spacing w:val="0"/>
      <w:w w:val="100"/>
      <w:position w:val="0"/>
      <w:sz w:val="20"/>
      <w:u w:val="none"/>
    </w:rPr>
  </w:style>
  <w:style w:type="character" w:customStyle="1" w:styleId="a7">
    <w:name w:val="Текст выноски Знак"/>
    <w:basedOn w:val="a0"/>
    <w:link w:val="a6"/>
    <w:semiHidden/>
    <w:rsid w:val="00FC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C73CF"/>
    <w:rPr>
      <w:rFonts w:ascii="Times New Roman" w:hAnsi="Times New Roman"/>
      <w:sz w:val="2"/>
    </w:rPr>
  </w:style>
  <w:style w:type="character" w:styleId="af7">
    <w:name w:val="line number"/>
    <w:basedOn w:val="a0"/>
    <w:uiPriority w:val="99"/>
    <w:rsid w:val="00FC73CF"/>
    <w:rPr>
      <w:rFonts w:cs="Times New Roman"/>
    </w:rPr>
  </w:style>
  <w:style w:type="character" w:styleId="af8">
    <w:name w:val="page number"/>
    <w:basedOn w:val="a0"/>
    <w:rsid w:val="00FC73CF"/>
    <w:rPr>
      <w:rFonts w:cs="Times New Roman"/>
    </w:rPr>
  </w:style>
  <w:style w:type="character" w:customStyle="1" w:styleId="a4">
    <w:name w:val="Основной текст Знак"/>
    <w:link w:val="a3"/>
    <w:locked/>
    <w:rsid w:val="00FC73CF"/>
    <w:rPr>
      <w:b/>
      <w:sz w:val="24"/>
    </w:rPr>
  </w:style>
  <w:style w:type="character" w:customStyle="1" w:styleId="13">
    <w:name w:val="Основной текст Знак1"/>
    <w:basedOn w:val="a0"/>
    <w:uiPriority w:val="99"/>
    <w:semiHidden/>
    <w:rsid w:val="00FC73CF"/>
    <w:rPr>
      <w:sz w:val="22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FC73CF"/>
    <w:rPr>
      <w:lang w:eastAsia="en-US"/>
    </w:rPr>
  </w:style>
  <w:style w:type="paragraph" w:styleId="af9">
    <w:name w:val="Title"/>
    <w:basedOn w:val="a"/>
    <w:next w:val="a"/>
    <w:link w:val="afa"/>
    <w:uiPriority w:val="99"/>
    <w:qFormat/>
    <w:rsid w:val="00FC73C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rsid w:val="00FC73CF"/>
    <w:rPr>
      <w:rFonts w:ascii="Cambria" w:hAnsi="Cambria"/>
      <w:b/>
      <w:bCs/>
      <w:kern w:val="28"/>
      <w:sz w:val="32"/>
      <w:szCs w:val="32"/>
    </w:rPr>
  </w:style>
  <w:style w:type="table" w:customStyle="1" w:styleId="14">
    <w:name w:val="Сетка таблицы1"/>
    <w:uiPriority w:val="99"/>
    <w:rsid w:val="00FC73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1">
    <w:name w:val="Основной текст + 9 pt1"/>
    <w:aliases w:val="Полужирный2"/>
    <w:uiPriority w:val="99"/>
    <w:rsid w:val="00FC73C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styleId="afb">
    <w:name w:val="List Paragraph"/>
    <w:basedOn w:val="a"/>
    <w:qFormat/>
    <w:rsid w:val="00FC7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FC73C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d">
    <w:name w:val="Прижатый влево"/>
    <w:basedOn w:val="a"/>
    <w:next w:val="a"/>
    <w:rsid w:val="00FC73CF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Cell">
    <w:name w:val="ConsCell"/>
    <w:uiPriority w:val="99"/>
    <w:rsid w:val="00FC73CF"/>
    <w:pPr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afe">
    <w:name w:val="Содержимое таблицы"/>
    <w:basedOn w:val="a"/>
    <w:uiPriority w:val="99"/>
    <w:rsid w:val="00FC73CF"/>
    <w:pPr>
      <w:widowControl w:val="0"/>
      <w:suppressLineNumbers/>
      <w:suppressAutoHyphens/>
    </w:pPr>
    <w:rPr>
      <w:kern w:val="1"/>
      <w:sz w:val="28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FC73C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C73CF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FC73CF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"/>
    <w:link w:val="33"/>
    <w:rsid w:val="00FC73CF"/>
    <w:rPr>
      <w:sz w:val="24"/>
    </w:rPr>
  </w:style>
  <w:style w:type="character" w:customStyle="1" w:styleId="33">
    <w:name w:val="Основной текст 3 Знак"/>
    <w:basedOn w:val="a0"/>
    <w:link w:val="32"/>
    <w:rsid w:val="00FC73CF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C73CF"/>
  </w:style>
  <w:style w:type="paragraph" w:customStyle="1" w:styleId="ConsPlusCell">
    <w:name w:val="ConsPlusCell"/>
    <w:rsid w:val="00FC73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Normal (Web)"/>
    <w:basedOn w:val="a"/>
    <w:uiPriority w:val="99"/>
    <w:unhideWhenUsed/>
    <w:rsid w:val="00FC73C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нак"/>
    <w:basedOn w:val="a"/>
    <w:rsid w:val="00FC73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Адресат"/>
    <w:basedOn w:val="a"/>
    <w:rsid w:val="00FC73CF"/>
    <w:pPr>
      <w:suppressAutoHyphens/>
      <w:spacing w:after="120" w:line="240" w:lineRule="exact"/>
    </w:pPr>
    <w:rPr>
      <w:sz w:val="28"/>
    </w:rPr>
  </w:style>
  <w:style w:type="paragraph" w:customStyle="1" w:styleId="aff2">
    <w:name w:val="Приложение"/>
    <w:basedOn w:val="a3"/>
    <w:rsid w:val="00FC73CF"/>
    <w:pPr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f3">
    <w:name w:val="Знак Знак Знак Знак Знак Знак Знак"/>
    <w:basedOn w:val="a"/>
    <w:rsid w:val="00FC73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37">
    <w:name w:val="xl37"/>
    <w:basedOn w:val="a"/>
    <w:rsid w:val="00FC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character" w:styleId="aff4">
    <w:name w:val="FollowedHyperlink"/>
    <w:rsid w:val="00FC73CF"/>
    <w:rPr>
      <w:color w:val="800080"/>
      <w:u w:val="single"/>
    </w:rPr>
  </w:style>
  <w:style w:type="paragraph" w:customStyle="1" w:styleId="1">
    <w:name w:val="Список Марк.1"/>
    <w:basedOn w:val="a"/>
    <w:rsid w:val="00FC73CF"/>
    <w:pPr>
      <w:numPr>
        <w:numId w:val="18"/>
      </w:numPr>
      <w:spacing w:after="60" w:line="360" w:lineRule="auto"/>
      <w:ind w:left="1135" w:right="284" w:hanging="284"/>
    </w:pPr>
    <w:rPr>
      <w:rFonts w:ascii="Arial" w:hAnsi="Arial"/>
      <w:sz w:val="22"/>
    </w:rPr>
  </w:style>
  <w:style w:type="character" w:customStyle="1" w:styleId="aff5">
    <w:name w:val="Гипертекстовая ссылка"/>
    <w:rsid w:val="00FC73CF"/>
    <w:rPr>
      <w:b/>
      <w:bCs/>
      <w:color w:val="008000"/>
    </w:rPr>
  </w:style>
  <w:style w:type="paragraph" w:customStyle="1" w:styleId="Default">
    <w:name w:val="Default"/>
    <w:rsid w:val="00FC7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2/05/09/nauka-dok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54</TotalTime>
  <Pages>21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30274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Бухгалтер</cp:lastModifiedBy>
  <cp:revision>15</cp:revision>
  <cp:lastPrinted>2017-01-31T12:40:00Z</cp:lastPrinted>
  <dcterms:created xsi:type="dcterms:W3CDTF">2015-08-06T06:37:00Z</dcterms:created>
  <dcterms:modified xsi:type="dcterms:W3CDTF">2017-01-31T12:41:00Z</dcterms:modified>
</cp:coreProperties>
</file>